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0E87" w14:textId="77777777" w:rsidR="007B488F" w:rsidRDefault="007B488F" w:rsidP="007B488F">
      <w:pPr>
        <w:pStyle w:val="Geenafstand"/>
      </w:pPr>
    </w:p>
    <w:tbl>
      <w:tblPr>
        <w:tblStyle w:val="Tabelraster"/>
        <w:tblW w:w="10632" w:type="dxa"/>
        <w:tblInd w:w="-714" w:type="dxa"/>
        <w:tblLook w:val="04A0" w:firstRow="1" w:lastRow="0" w:firstColumn="1" w:lastColumn="0" w:noHBand="0" w:noVBand="1"/>
      </w:tblPr>
      <w:tblGrid>
        <w:gridCol w:w="10632"/>
      </w:tblGrid>
      <w:tr w:rsidR="007B488F" w14:paraId="04B15831" w14:textId="77777777" w:rsidTr="00587671">
        <w:trPr>
          <w:trHeight w:val="1210"/>
        </w:trPr>
        <w:tc>
          <w:tcPr>
            <w:tcW w:w="10632" w:type="dxa"/>
            <w:shd w:val="clear" w:color="auto" w:fill="DEEAF6" w:themeFill="accent1" w:themeFillTint="33"/>
          </w:tcPr>
          <w:p w14:paraId="513F1BE5" w14:textId="77777777" w:rsidR="007B488F" w:rsidRPr="008C33F3" w:rsidRDefault="007B488F" w:rsidP="00353B43">
            <w:pPr>
              <w:pStyle w:val="Geenafstand"/>
              <w:jc w:val="both"/>
              <w:rPr>
                <w:rFonts w:ascii="Verdana" w:hAnsi="Verdana"/>
                <w:b/>
              </w:rPr>
            </w:pPr>
            <w:r w:rsidRPr="008C33F3">
              <w:rPr>
                <w:rFonts w:ascii="Verdana" w:hAnsi="Verdana"/>
                <w:b/>
              </w:rPr>
              <w:t>Wat zie ik? Wat valt op?</w:t>
            </w:r>
          </w:p>
          <w:p w14:paraId="7D1E0BA3" w14:textId="0959E369" w:rsidR="007B488F" w:rsidRPr="008C33F3" w:rsidRDefault="007B488F" w:rsidP="00353B43">
            <w:pPr>
              <w:pStyle w:val="Geenafstand"/>
              <w:jc w:val="both"/>
              <w:rPr>
                <w:rFonts w:ascii="Verdana" w:hAnsi="Verdana"/>
              </w:rPr>
            </w:pPr>
            <w:r w:rsidRPr="008C33F3">
              <w:rPr>
                <w:rFonts w:ascii="Verdana" w:hAnsi="Verdana"/>
                <w:i/>
                <w:sz w:val="18"/>
              </w:rPr>
              <w:t>Wat valt op aan de resultaten van de groep als geheel? Welke onderdelen vindt de groep nog moeilijk? Welke onderdelen worden goed beheerst? Zijn er andere opvallende zaken? Zijn de resultaten beneden of boven verwachting? Wat is de verklaring hiervoor? Kun je uitleggen waarom de resultaten bene</w:t>
            </w:r>
            <w:r w:rsidR="00587671">
              <w:rPr>
                <w:rFonts w:ascii="Verdana" w:hAnsi="Verdana"/>
                <w:i/>
                <w:sz w:val="18"/>
              </w:rPr>
              <w:t xml:space="preserve">den of boven verwachting zijn? Neem ook de bevindingen n.a.v. de </w:t>
            </w:r>
            <w:r w:rsidR="00B571B8">
              <w:rPr>
                <w:rFonts w:ascii="Verdana" w:hAnsi="Verdana"/>
                <w:i/>
                <w:sz w:val="18"/>
              </w:rPr>
              <w:t>kind gesprekken</w:t>
            </w:r>
            <w:r w:rsidR="00587671">
              <w:rPr>
                <w:rFonts w:ascii="Verdana" w:hAnsi="Verdana"/>
                <w:i/>
                <w:sz w:val="18"/>
              </w:rPr>
              <w:t xml:space="preserve"> mee in de analyse.</w:t>
            </w:r>
          </w:p>
        </w:tc>
      </w:tr>
      <w:tr w:rsidR="007B488F" w14:paraId="2EC1DD47" w14:textId="77777777" w:rsidTr="00F14645">
        <w:trPr>
          <w:trHeight w:val="685"/>
        </w:trPr>
        <w:tc>
          <w:tcPr>
            <w:tcW w:w="10632" w:type="dxa"/>
          </w:tcPr>
          <w:p w14:paraId="2290F98A" w14:textId="1E569ECE" w:rsidR="004C796E" w:rsidRPr="000E5D53" w:rsidRDefault="00F14645" w:rsidP="00304F83">
            <w:pPr>
              <w:pStyle w:val="Geenafstand"/>
              <w:jc w:val="both"/>
              <w:rPr>
                <w:rFonts w:ascii="Verdana" w:hAnsi="Verdana"/>
                <w:color w:val="FF0000"/>
                <w:sz w:val="20"/>
              </w:rPr>
            </w:pPr>
            <w:proofErr w:type="spellStart"/>
            <w:r>
              <w:rPr>
                <w:rFonts w:ascii="Verdana" w:hAnsi="Verdana"/>
                <w:i/>
                <w:sz w:val="18"/>
              </w:rPr>
              <w:t>Scol</w:t>
            </w:r>
            <w:proofErr w:type="spellEnd"/>
            <w:r w:rsidR="00304F83" w:rsidRPr="008C33F3">
              <w:rPr>
                <w:rFonts w:ascii="Verdana" w:hAnsi="Verdana"/>
                <w:i/>
                <w:sz w:val="18"/>
              </w:rPr>
              <w:t xml:space="preserve"> </w:t>
            </w:r>
          </w:p>
        </w:tc>
      </w:tr>
      <w:tr w:rsidR="00F14645" w14:paraId="2FA99044" w14:textId="77777777" w:rsidTr="00B35B5C">
        <w:trPr>
          <w:trHeight w:val="440"/>
        </w:trPr>
        <w:tc>
          <w:tcPr>
            <w:tcW w:w="10632" w:type="dxa"/>
          </w:tcPr>
          <w:p w14:paraId="143821CF" w14:textId="77777777" w:rsidR="00F14645" w:rsidRDefault="00F14645" w:rsidP="00304F83">
            <w:pPr>
              <w:pStyle w:val="Geenafstand"/>
              <w:jc w:val="both"/>
              <w:rPr>
                <w:rFonts w:ascii="Verdana" w:hAnsi="Verdana"/>
                <w:i/>
                <w:sz w:val="18"/>
              </w:rPr>
            </w:pPr>
            <w:r>
              <w:rPr>
                <w:rFonts w:ascii="Verdana" w:hAnsi="Verdana"/>
                <w:i/>
                <w:sz w:val="18"/>
              </w:rPr>
              <w:t>Welbevinden</w:t>
            </w:r>
          </w:p>
          <w:p w14:paraId="669F4154" w14:textId="77777777" w:rsidR="00B35B5C" w:rsidRDefault="00B35B5C" w:rsidP="00304F83">
            <w:pPr>
              <w:pStyle w:val="Geenafstand"/>
              <w:jc w:val="both"/>
              <w:rPr>
                <w:rFonts w:ascii="Verdana" w:hAnsi="Verdana"/>
                <w:i/>
                <w:sz w:val="18"/>
              </w:rPr>
            </w:pPr>
          </w:p>
          <w:p w14:paraId="61D38D23" w14:textId="77777777" w:rsidR="00B35B5C" w:rsidRDefault="00B35B5C" w:rsidP="00304F83">
            <w:pPr>
              <w:pStyle w:val="Geenafstand"/>
              <w:jc w:val="both"/>
              <w:rPr>
                <w:rFonts w:ascii="Verdana" w:hAnsi="Verdana"/>
                <w:i/>
                <w:sz w:val="18"/>
              </w:rPr>
            </w:pPr>
          </w:p>
          <w:p w14:paraId="6B337201" w14:textId="3FF17936" w:rsidR="00B35B5C" w:rsidRPr="008C33F3" w:rsidRDefault="00B35B5C" w:rsidP="00304F83">
            <w:pPr>
              <w:pStyle w:val="Geenafstand"/>
              <w:jc w:val="both"/>
              <w:rPr>
                <w:rFonts w:ascii="Verdana" w:hAnsi="Verdana"/>
                <w:i/>
                <w:sz w:val="18"/>
              </w:rPr>
            </w:pPr>
          </w:p>
        </w:tc>
      </w:tr>
      <w:tr w:rsidR="00B35B5C" w14:paraId="66ACD3FA" w14:textId="77777777" w:rsidTr="00353B43">
        <w:trPr>
          <w:trHeight w:val="440"/>
        </w:trPr>
        <w:tc>
          <w:tcPr>
            <w:tcW w:w="10632" w:type="dxa"/>
          </w:tcPr>
          <w:p w14:paraId="74F90414" w14:textId="77777777" w:rsidR="00B35B5C" w:rsidRDefault="00B35B5C" w:rsidP="00304F83">
            <w:pPr>
              <w:pStyle w:val="Geenafstand"/>
              <w:jc w:val="both"/>
              <w:rPr>
                <w:rFonts w:ascii="Verdana" w:hAnsi="Verdana"/>
                <w:i/>
                <w:sz w:val="18"/>
              </w:rPr>
            </w:pPr>
            <w:r>
              <w:rPr>
                <w:rFonts w:ascii="Verdana" w:hAnsi="Verdana"/>
                <w:i/>
                <w:sz w:val="18"/>
              </w:rPr>
              <w:t>Algemeen</w:t>
            </w:r>
          </w:p>
          <w:p w14:paraId="793E0B69" w14:textId="77777777" w:rsidR="00B35B5C" w:rsidRDefault="00B35B5C" w:rsidP="00304F83">
            <w:pPr>
              <w:pStyle w:val="Geenafstand"/>
              <w:jc w:val="both"/>
              <w:rPr>
                <w:rFonts w:ascii="Verdana" w:hAnsi="Verdana"/>
                <w:i/>
                <w:sz w:val="18"/>
              </w:rPr>
            </w:pPr>
          </w:p>
          <w:p w14:paraId="6E8728CC" w14:textId="77777777" w:rsidR="00B35B5C" w:rsidRDefault="00B35B5C" w:rsidP="00304F83">
            <w:pPr>
              <w:pStyle w:val="Geenafstand"/>
              <w:jc w:val="both"/>
              <w:rPr>
                <w:rFonts w:ascii="Verdana" w:hAnsi="Verdana"/>
                <w:i/>
                <w:sz w:val="18"/>
              </w:rPr>
            </w:pPr>
          </w:p>
          <w:p w14:paraId="56BE8979" w14:textId="5B2DF0F7" w:rsidR="00B35B5C" w:rsidRDefault="00B35B5C" w:rsidP="00304F83">
            <w:pPr>
              <w:pStyle w:val="Geenafstand"/>
              <w:jc w:val="both"/>
              <w:rPr>
                <w:rFonts w:ascii="Verdana" w:hAnsi="Verdana"/>
                <w:i/>
                <w:sz w:val="18"/>
              </w:rPr>
            </w:pPr>
          </w:p>
        </w:tc>
      </w:tr>
      <w:tr w:rsidR="007B488F" w14:paraId="07BC2EB2" w14:textId="77777777" w:rsidTr="00587671">
        <w:trPr>
          <w:trHeight w:val="967"/>
        </w:trPr>
        <w:tc>
          <w:tcPr>
            <w:tcW w:w="10632" w:type="dxa"/>
            <w:shd w:val="clear" w:color="auto" w:fill="DEEAF6" w:themeFill="accent1" w:themeFillTint="33"/>
          </w:tcPr>
          <w:p w14:paraId="5E52C4D5" w14:textId="77777777" w:rsidR="007B488F" w:rsidRPr="008C33F3" w:rsidRDefault="007B488F" w:rsidP="00353B43">
            <w:pPr>
              <w:pStyle w:val="Geenafstand"/>
              <w:jc w:val="both"/>
              <w:rPr>
                <w:rFonts w:ascii="Verdana" w:hAnsi="Verdana"/>
                <w:b/>
              </w:rPr>
            </w:pPr>
            <w:r>
              <w:rPr>
                <w:rFonts w:ascii="Verdana" w:hAnsi="Verdana"/>
                <w:b/>
              </w:rPr>
              <w:t>Reflectie</w:t>
            </w:r>
          </w:p>
          <w:p w14:paraId="30310378" w14:textId="77777777" w:rsidR="007B488F" w:rsidRDefault="007B488F" w:rsidP="00353B43">
            <w:pPr>
              <w:pStyle w:val="Geenafstand"/>
              <w:jc w:val="both"/>
              <w:rPr>
                <w:rFonts w:ascii="Verdana" w:hAnsi="Verdana"/>
                <w:i/>
                <w:sz w:val="18"/>
              </w:rPr>
            </w:pPr>
            <w:r w:rsidRPr="008C33F3">
              <w:rPr>
                <w:rFonts w:ascii="Verdana" w:hAnsi="Verdana"/>
                <w:i/>
                <w:sz w:val="18"/>
              </w:rPr>
              <w:t>Heb je aanpassingen gemaakt in het leerstofaanbod? Welke interventies heb je gedaan? (</w:t>
            </w:r>
            <w:proofErr w:type="gramStart"/>
            <w:r w:rsidRPr="008C33F3">
              <w:rPr>
                <w:rFonts w:ascii="Verdana" w:hAnsi="Verdana"/>
                <w:i/>
                <w:sz w:val="18"/>
              </w:rPr>
              <w:t>extra</w:t>
            </w:r>
            <w:proofErr w:type="gramEnd"/>
            <w:r w:rsidRPr="008C33F3">
              <w:rPr>
                <w:rFonts w:ascii="Verdana" w:hAnsi="Verdana"/>
                <w:i/>
                <w:sz w:val="18"/>
              </w:rPr>
              <w:t xml:space="preserve"> hulp, lestijd, aanbod, materiaal, ho</w:t>
            </w:r>
            <w:r>
              <w:rPr>
                <w:rFonts w:ascii="Verdana" w:hAnsi="Verdana"/>
                <w:i/>
                <w:sz w:val="18"/>
              </w:rPr>
              <w:t>e</w:t>
            </w:r>
            <w:r w:rsidRPr="008C33F3">
              <w:rPr>
                <w:rFonts w:ascii="Verdana" w:hAnsi="Verdana"/>
                <w:i/>
                <w:sz w:val="18"/>
              </w:rPr>
              <w:t xml:space="preserve">veelheid) Heeft jouw rol als leerkracht invloed gehad op het behaalde resultaat? Wat heeft wel/niet gewerkt? </w:t>
            </w:r>
          </w:p>
          <w:p w14:paraId="285609A1" w14:textId="7D4CF4A8" w:rsidR="000E5D53" w:rsidRPr="008A1696" w:rsidRDefault="000E5D53" w:rsidP="00353B43">
            <w:pPr>
              <w:pStyle w:val="Geenafstand"/>
              <w:jc w:val="both"/>
              <w:rPr>
                <w:rFonts w:ascii="Verdana" w:hAnsi="Verdana"/>
                <w:iCs/>
                <w:color w:val="FF0000"/>
                <w:sz w:val="18"/>
              </w:rPr>
            </w:pPr>
          </w:p>
        </w:tc>
      </w:tr>
      <w:tr w:rsidR="007B488F" w14:paraId="25FF761A" w14:textId="77777777" w:rsidTr="00316058">
        <w:trPr>
          <w:trHeight w:val="458"/>
        </w:trPr>
        <w:tc>
          <w:tcPr>
            <w:tcW w:w="10632" w:type="dxa"/>
          </w:tcPr>
          <w:p w14:paraId="28907768" w14:textId="77777777" w:rsidR="00F24ECC" w:rsidRDefault="00316058" w:rsidP="00534A9A">
            <w:pPr>
              <w:pStyle w:val="Geenafstand"/>
              <w:jc w:val="both"/>
              <w:rPr>
                <w:rFonts w:ascii="Verdana" w:hAnsi="Verdana"/>
                <w:sz w:val="20"/>
              </w:rPr>
            </w:pPr>
            <w:proofErr w:type="spellStart"/>
            <w:r>
              <w:rPr>
                <w:rFonts w:ascii="Verdana" w:hAnsi="Verdana"/>
                <w:sz w:val="20"/>
              </w:rPr>
              <w:t>Scol</w:t>
            </w:r>
            <w:proofErr w:type="spellEnd"/>
          </w:p>
          <w:p w14:paraId="77526665" w14:textId="77777777" w:rsidR="00316058" w:rsidRDefault="00316058" w:rsidP="00534A9A">
            <w:pPr>
              <w:pStyle w:val="Geenafstand"/>
              <w:jc w:val="both"/>
              <w:rPr>
                <w:rFonts w:ascii="Verdana" w:hAnsi="Verdana"/>
                <w:sz w:val="20"/>
              </w:rPr>
            </w:pPr>
          </w:p>
          <w:p w14:paraId="595827E6" w14:textId="2F9B02D1" w:rsidR="00316058" w:rsidRPr="006A6044" w:rsidRDefault="00316058" w:rsidP="00534A9A">
            <w:pPr>
              <w:pStyle w:val="Geenafstand"/>
              <w:jc w:val="both"/>
              <w:rPr>
                <w:rFonts w:ascii="Verdana" w:hAnsi="Verdana"/>
                <w:sz w:val="20"/>
              </w:rPr>
            </w:pPr>
          </w:p>
        </w:tc>
      </w:tr>
      <w:tr w:rsidR="00316058" w14:paraId="0A59EB28" w14:textId="77777777" w:rsidTr="00353B43">
        <w:trPr>
          <w:trHeight w:val="456"/>
        </w:trPr>
        <w:tc>
          <w:tcPr>
            <w:tcW w:w="10632" w:type="dxa"/>
          </w:tcPr>
          <w:p w14:paraId="41314A67" w14:textId="77777777" w:rsidR="00316058" w:rsidRDefault="00316058" w:rsidP="00534A9A">
            <w:pPr>
              <w:pStyle w:val="Geenafstand"/>
              <w:jc w:val="both"/>
              <w:rPr>
                <w:rFonts w:ascii="Verdana" w:hAnsi="Verdana"/>
                <w:sz w:val="20"/>
              </w:rPr>
            </w:pPr>
            <w:r>
              <w:rPr>
                <w:rFonts w:ascii="Verdana" w:hAnsi="Verdana"/>
                <w:sz w:val="20"/>
              </w:rPr>
              <w:t>Welbevinden</w:t>
            </w:r>
          </w:p>
          <w:p w14:paraId="70FE2F58" w14:textId="77777777" w:rsidR="00316058" w:rsidRDefault="00316058" w:rsidP="00534A9A">
            <w:pPr>
              <w:pStyle w:val="Geenafstand"/>
              <w:jc w:val="both"/>
              <w:rPr>
                <w:rFonts w:ascii="Verdana" w:hAnsi="Verdana"/>
                <w:sz w:val="20"/>
              </w:rPr>
            </w:pPr>
          </w:p>
          <w:p w14:paraId="62344578" w14:textId="547BD834" w:rsidR="00316058" w:rsidRPr="006A6044" w:rsidRDefault="00316058" w:rsidP="00534A9A">
            <w:pPr>
              <w:pStyle w:val="Geenafstand"/>
              <w:jc w:val="both"/>
              <w:rPr>
                <w:rFonts w:ascii="Verdana" w:hAnsi="Verdana"/>
                <w:sz w:val="20"/>
              </w:rPr>
            </w:pPr>
          </w:p>
        </w:tc>
      </w:tr>
      <w:tr w:rsidR="00316058" w14:paraId="10AF7C24" w14:textId="77777777" w:rsidTr="00353B43">
        <w:trPr>
          <w:trHeight w:val="456"/>
        </w:trPr>
        <w:tc>
          <w:tcPr>
            <w:tcW w:w="10632" w:type="dxa"/>
          </w:tcPr>
          <w:p w14:paraId="45987C5A" w14:textId="77777777" w:rsidR="00316058" w:rsidRDefault="00316058" w:rsidP="00534A9A">
            <w:pPr>
              <w:pStyle w:val="Geenafstand"/>
              <w:jc w:val="both"/>
              <w:rPr>
                <w:rFonts w:ascii="Verdana" w:hAnsi="Verdana"/>
                <w:sz w:val="20"/>
              </w:rPr>
            </w:pPr>
            <w:r>
              <w:rPr>
                <w:rFonts w:ascii="Verdana" w:hAnsi="Verdana"/>
                <w:sz w:val="20"/>
              </w:rPr>
              <w:t>Algemeen</w:t>
            </w:r>
          </w:p>
          <w:p w14:paraId="1A12040E" w14:textId="77777777" w:rsidR="00316058" w:rsidRDefault="00316058" w:rsidP="00534A9A">
            <w:pPr>
              <w:pStyle w:val="Geenafstand"/>
              <w:jc w:val="both"/>
              <w:rPr>
                <w:rFonts w:ascii="Verdana" w:hAnsi="Verdana"/>
                <w:sz w:val="20"/>
              </w:rPr>
            </w:pPr>
          </w:p>
          <w:p w14:paraId="369F19D9" w14:textId="64294DBC" w:rsidR="00316058" w:rsidRPr="006A6044" w:rsidRDefault="00316058" w:rsidP="00534A9A">
            <w:pPr>
              <w:pStyle w:val="Geenafstand"/>
              <w:jc w:val="both"/>
              <w:rPr>
                <w:rFonts w:ascii="Verdana" w:hAnsi="Verdana"/>
                <w:sz w:val="20"/>
              </w:rPr>
            </w:pPr>
          </w:p>
        </w:tc>
      </w:tr>
      <w:tr w:rsidR="007B488F" w14:paraId="5B8E408A" w14:textId="77777777" w:rsidTr="00587671">
        <w:trPr>
          <w:trHeight w:val="635"/>
        </w:trPr>
        <w:tc>
          <w:tcPr>
            <w:tcW w:w="10632" w:type="dxa"/>
            <w:shd w:val="clear" w:color="auto" w:fill="DEEAF6" w:themeFill="accent1" w:themeFillTint="33"/>
          </w:tcPr>
          <w:p w14:paraId="54628B3A" w14:textId="77777777" w:rsidR="007B488F" w:rsidRPr="008C33F3" w:rsidRDefault="007B488F" w:rsidP="00353B43">
            <w:pPr>
              <w:pStyle w:val="Geenafstand"/>
              <w:jc w:val="both"/>
              <w:rPr>
                <w:rFonts w:ascii="Verdana" w:hAnsi="Verdana"/>
                <w:b/>
              </w:rPr>
            </w:pPr>
            <w:r w:rsidRPr="008C33F3">
              <w:rPr>
                <w:rFonts w:ascii="Verdana" w:hAnsi="Verdana"/>
                <w:b/>
              </w:rPr>
              <w:t>Conclusies en consequenties</w:t>
            </w:r>
          </w:p>
          <w:p w14:paraId="1351B9F7" w14:textId="65B56FC1" w:rsidR="007B488F" w:rsidRDefault="007B488F" w:rsidP="00353B43">
            <w:pPr>
              <w:pStyle w:val="Geenafstand"/>
              <w:jc w:val="both"/>
              <w:rPr>
                <w:rFonts w:ascii="Verdana" w:hAnsi="Verdana"/>
                <w:i/>
                <w:sz w:val="18"/>
              </w:rPr>
            </w:pPr>
            <w:r w:rsidRPr="008C33F3">
              <w:rPr>
                <w:rFonts w:ascii="Verdana" w:hAnsi="Verdana"/>
                <w:i/>
                <w:sz w:val="18"/>
              </w:rPr>
              <w:t>Benoem concrete acties! Welke specifieke aanpak heeft deze groep nodig?</w:t>
            </w:r>
            <w:r w:rsidR="002C0BE5" w:rsidRPr="008C33F3">
              <w:rPr>
                <w:rFonts w:ascii="Verdana" w:hAnsi="Verdana"/>
                <w:i/>
                <w:sz w:val="18"/>
              </w:rPr>
              <w:t xml:space="preserve"> Benoem concrete acties! </w:t>
            </w:r>
            <w:r w:rsidR="002C0BE5">
              <w:rPr>
                <w:rFonts w:ascii="Verdana" w:hAnsi="Verdana"/>
                <w:i/>
                <w:sz w:val="18"/>
              </w:rPr>
              <w:t>Dus wat ga je expliciet doen? Waren de gestelde doelen van de analyse van de vorige periode toereikend?</w:t>
            </w:r>
          </w:p>
          <w:p w14:paraId="63840A5B" w14:textId="4032486E" w:rsidR="00316058" w:rsidRPr="008A1696" w:rsidRDefault="00316058" w:rsidP="00353B43">
            <w:pPr>
              <w:pStyle w:val="Geenafstand"/>
              <w:jc w:val="both"/>
              <w:rPr>
                <w:rFonts w:ascii="Verdana" w:hAnsi="Verdana"/>
                <w:iCs/>
                <w:color w:val="FF0000"/>
              </w:rPr>
            </w:pPr>
          </w:p>
        </w:tc>
      </w:tr>
      <w:tr w:rsidR="007B488F" w14:paraId="1A54565F" w14:textId="77777777" w:rsidTr="00353B43">
        <w:trPr>
          <w:trHeight w:val="1177"/>
        </w:trPr>
        <w:tc>
          <w:tcPr>
            <w:tcW w:w="10632" w:type="dxa"/>
          </w:tcPr>
          <w:p w14:paraId="7B4ED528" w14:textId="7C8D2097" w:rsidR="00F24ECC" w:rsidRPr="008A1696" w:rsidRDefault="00F24ECC" w:rsidP="00534A9A">
            <w:pPr>
              <w:pStyle w:val="Geenafstand"/>
              <w:jc w:val="both"/>
              <w:rPr>
                <w:rFonts w:ascii="Verdana" w:hAnsi="Verdana"/>
                <w:sz w:val="20"/>
              </w:rPr>
            </w:pPr>
          </w:p>
        </w:tc>
      </w:tr>
    </w:tbl>
    <w:p w14:paraId="30823149" w14:textId="77777777" w:rsidR="008937F5" w:rsidRDefault="008937F5"/>
    <w:sectPr w:rsidR="008937F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176F" w14:textId="77777777" w:rsidR="00BC7A2D" w:rsidRDefault="00BC7A2D" w:rsidP="007B488F">
      <w:pPr>
        <w:spacing w:after="0" w:line="240" w:lineRule="auto"/>
      </w:pPr>
      <w:r>
        <w:separator/>
      </w:r>
    </w:p>
  </w:endnote>
  <w:endnote w:type="continuationSeparator" w:id="0">
    <w:p w14:paraId="7E501C11" w14:textId="77777777" w:rsidR="00BC7A2D" w:rsidRDefault="00BC7A2D" w:rsidP="007B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0112" w14:textId="77777777" w:rsidR="00BC7A2D" w:rsidRDefault="00BC7A2D" w:rsidP="007B488F">
      <w:pPr>
        <w:spacing w:after="0" w:line="240" w:lineRule="auto"/>
      </w:pPr>
      <w:r>
        <w:separator/>
      </w:r>
    </w:p>
  </w:footnote>
  <w:footnote w:type="continuationSeparator" w:id="0">
    <w:p w14:paraId="26B153F1" w14:textId="77777777" w:rsidR="00BC7A2D" w:rsidRDefault="00BC7A2D" w:rsidP="007B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7AB8" w14:textId="77777777" w:rsidR="006752A8" w:rsidRDefault="004F5108" w:rsidP="006752A8">
    <w:pPr>
      <w:pStyle w:val="Koptekst"/>
      <w:ind w:left="708"/>
      <w:jc w:val="both"/>
      <w:rPr>
        <w:rFonts w:ascii="Verdana" w:hAnsi="Verdana"/>
        <w:b/>
        <w:sz w:val="32"/>
      </w:rPr>
    </w:pPr>
    <w:r>
      <w:rPr>
        <w:noProof/>
      </w:rPr>
      <w:drawing>
        <wp:inline distT="0" distB="0" distL="0" distR="0" wp14:anchorId="573F0FC6" wp14:editId="2846761E">
          <wp:extent cx="2181225" cy="525022"/>
          <wp:effectExtent l="0" t="0" r="0" b="8890"/>
          <wp:docPr id="2" name="Afbeelding 1" descr="Expertisecentrum Anderstaligen (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ertisecentrum Anderstaligen (E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501" cy="552288"/>
                  </a:xfrm>
                  <a:prstGeom prst="rect">
                    <a:avLst/>
                  </a:prstGeom>
                  <a:noFill/>
                  <a:ln>
                    <a:noFill/>
                  </a:ln>
                </pic:spPr>
              </pic:pic>
            </a:graphicData>
          </a:graphic>
        </wp:inline>
      </w:drawing>
    </w:r>
  </w:p>
  <w:p w14:paraId="7932290E" w14:textId="322E1612" w:rsidR="00C700C2" w:rsidRDefault="00FA4DC7" w:rsidP="006752A8">
    <w:pPr>
      <w:pStyle w:val="Koptekst"/>
      <w:ind w:left="708"/>
      <w:jc w:val="both"/>
      <w:rPr>
        <w:rFonts w:ascii="Verdana" w:hAnsi="Verdana"/>
        <w:b/>
        <w:sz w:val="32"/>
      </w:rPr>
    </w:pPr>
    <w:r>
      <w:rPr>
        <w:rFonts w:ascii="Calibri" w:hAnsi="Calibri" w:cs="Calibri"/>
        <w:color w:val="000000"/>
        <w:shd w:val="clear" w:color="auto" w:fill="FFFFFF"/>
      </w:rPr>
      <w:br/>
    </w:r>
    <w:r w:rsidR="007B488F">
      <w:rPr>
        <w:rFonts w:ascii="Verdana" w:hAnsi="Verdana"/>
        <w:b/>
        <w:sz w:val="32"/>
      </w:rPr>
      <w:t>Analyse</w:t>
    </w:r>
    <w:r w:rsidR="00587671">
      <w:rPr>
        <w:rFonts w:ascii="Verdana" w:hAnsi="Verdana"/>
        <w:b/>
        <w:sz w:val="32"/>
      </w:rPr>
      <w:t xml:space="preserve"> SCOL</w:t>
    </w:r>
    <w:r w:rsidR="005832ED" w:rsidRPr="008C33F3">
      <w:rPr>
        <w:rFonts w:ascii="Verdana" w:hAnsi="Verdana"/>
        <w:b/>
        <w:sz w:val="32"/>
      </w:rPr>
      <w:t xml:space="preserve"> – welbevinden</w:t>
    </w:r>
  </w:p>
  <w:p w14:paraId="145DE591" w14:textId="77777777" w:rsidR="00C700C2" w:rsidRPr="008C33F3" w:rsidRDefault="00534A9A" w:rsidP="008C33F3">
    <w:pPr>
      <w:pStyle w:val="Koptekst"/>
      <w:jc w:val="center"/>
      <w:rPr>
        <w:rFonts w:ascii="Verdana" w:hAnsi="Verdana"/>
        <w:i/>
        <w:sz w:val="32"/>
      </w:rPr>
    </w:pPr>
    <w:r>
      <w:rPr>
        <w:rFonts w:ascii="Verdana" w:hAnsi="Verdana"/>
        <w:i/>
        <w:sz w:val="32"/>
      </w:rPr>
      <w:t xml:space="preserve">Groep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981"/>
    <w:multiLevelType w:val="hybridMultilevel"/>
    <w:tmpl w:val="D8B2E05A"/>
    <w:lvl w:ilvl="0" w:tplc="051422BC">
      <w:numFmt w:val="bullet"/>
      <w:lvlText w:val="-"/>
      <w:lvlJc w:val="left"/>
      <w:pPr>
        <w:ind w:left="818"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090D18"/>
    <w:multiLevelType w:val="hybridMultilevel"/>
    <w:tmpl w:val="15C22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E82A85"/>
    <w:multiLevelType w:val="hybridMultilevel"/>
    <w:tmpl w:val="73EC99CC"/>
    <w:lvl w:ilvl="0" w:tplc="051422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785AD7"/>
    <w:multiLevelType w:val="hybridMultilevel"/>
    <w:tmpl w:val="30D841B6"/>
    <w:lvl w:ilvl="0" w:tplc="051422BC">
      <w:numFmt w:val="bullet"/>
      <w:lvlText w:val="-"/>
      <w:lvlJc w:val="left"/>
      <w:pPr>
        <w:ind w:left="818" w:hanging="360"/>
      </w:pPr>
      <w:rPr>
        <w:rFonts w:ascii="Verdana" w:eastAsiaTheme="minorHAnsi" w:hAnsi="Verdana" w:cstheme="minorBidi" w:hint="default"/>
      </w:rPr>
    </w:lvl>
    <w:lvl w:ilvl="1" w:tplc="04130003" w:tentative="1">
      <w:start w:val="1"/>
      <w:numFmt w:val="bullet"/>
      <w:lvlText w:val="o"/>
      <w:lvlJc w:val="left"/>
      <w:pPr>
        <w:ind w:left="1538" w:hanging="360"/>
      </w:pPr>
      <w:rPr>
        <w:rFonts w:ascii="Courier New" w:hAnsi="Courier New" w:cs="Courier New" w:hint="default"/>
      </w:rPr>
    </w:lvl>
    <w:lvl w:ilvl="2" w:tplc="04130005" w:tentative="1">
      <w:start w:val="1"/>
      <w:numFmt w:val="bullet"/>
      <w:lvlText w:val=""/>
      <w:lvlJc w:val="left"/>
      <w:pPr>
        <w:ind w:left="2258" w:hanging="360"/>
      </w:pPr>
      <w:rPr>
        <w:rFonts w:ascii="Wingdings" w:hAnsi="Wingdings" w:hint="default"/>
      </w:rPr>
    </w:lvl>
    <w:lvl w:ilvl="3" w:tplc="04130001" w:tentative="1">
      <w:start w:val="1"/>
      <w:numFmt w:val="bullet"/>
      <w:lvlText w:val=""/>
      <w:lvlJc w:val="left"/>
      <w:pPr>
        <w:ind w:left="2978" w:hanging="360"/>
      </w:pPr>
      <w:rPr>
        <w:rFonts w:ascii="Symbol" w:hAnsi="Symbol" w:hint="default"/>
      </w:rPr>
    </w:lvl>
    <w:lvl w:ilvl="4" w:tplc="04130003" w:tentative="1">
      <w:start w:val="1"/>
      <w:numFmt w:val="bullet"/>
      <w:lvlText w:val="o"/>
      <w:lvlJc w:val="left"/>
      <w:pPr>
        <w:ind w:left="3698" w:hanging="360"/>
      </w:pPr>
      <w:rPr>
        <w:rFonts w:ascii="Courier New" w:hAnsi="Courier New" w:cs="Courier New" w:hint="default"/>
      </w:rPr>
    </w:lvl>
    <w:lvl w:ilvl="5" w:tplc="04130005" w:tentative="1">
      <w:start w:val="1"/>
      <w:numFmt w:val="bullet"/>
      <w:lvlText w:val=""/>
      <w:lvlJc w:val="left"/>
      <w:pPr>
        <w:ind w:left="4418" w:hanging="360"/>
      </w:pPr>
      <w:rPr>
        <w:rFonts w:ascii="Wingdings" w:hAnsi="Wingdings" w:hint="default"/>
      </w:rPr>
    </w:lvl>
    <w:lvl w:ilvl="6" w:tplc="04130001" w:tentative="1">
      <w:start w:val="1"/>
      <w:numFmt w:val="bullet"/>
      <w:lvlText w:val=""/>
      <w:lvlJc w:val="left"/>
      <w:pPr>
        <w:ind w:left="5138" w:hanging="360"/>
      </w:pPr>
      <w:rPr>
        <w:rFonts w:ascii="Symbol" w:hAnsi="Symbol" w:hint="default"/>
      </w:rPr>
    </w:lvl>
    <w:lvl w:ilvl="7" w:tplc="04130003" w:tentative="1">
      <w:start w:val="1"/>
      <w:numFmt w:val="bullet"/>
      <w:lvlText w:val="o"/>
      <w:lvlJc w:val="left"/>
      <w:pPr>
        <w:ind w:left="5858" w:hanging="360"/>
      </w:pPr>
      <w:rPr>
        <w:rFonts w:ascii="Courier New" w:hAnsi="Courier New" w:cs="Courier New" w:hint="default"/>
      </w:rPr>
    </w:lvl>
    <w:lvl w:ilvl="8" w:tplc="04130005" w:tentative="1">
      <w:start w:val="1"/>
      <w:numFmt w:val="bullet"/>
      <w:lvlText w:val=""/>
      <w:lvlJc w:val="left"/>
      <w:pPr>
        <w:ind w:left="6578" w:hanging="360"/>
      </w:pPr>
      <w:rPr>
        <w:rFonts w:ascii="Wingdings" w:hAnsi="Wingdings" w:hint="default"/>
      </w:rPr>
    </w:lvl>
  </w:abstractNum>
  <w:abstractNum w:abstractNumId="4" w15:restartNumberingAfterBreak="0">
    <w:nsid w:val="693560E1"/>
    <w:multiLevelType w:val="hybridMultilevel"/>
    <w:tmpl w:val="C13ED95E"/>
    <w:lvl w:ilvl="0" w:tplc="051422BC">
      <w:numFmt w:val="bullet"/>
      <w:lvlText w:val="-"/>
      <w:lvlJc w:val="left"/>
      <w:pPr>
        <w:ind w:left="1339" w:hanging="360"/>
      </w:pPr>
      <w:rPr>
        <w:rFonts w:ascii="Verdana" w:eastAsiaTheme="minorHAnsi" w:hAnsi="Verdana" w:cstheme="minorBidi" w:hint="default"/>
      </w:rPr>
    </w:lvl>
    <w:lvl w:ilvl="1" w:tplc="04130003" w:tentative="1">
      <w:start w:val="1"/>
      <w:numFmt w:val="bullet"/>
      <w:lvlText w:val="o"/>
      <w:lvlJc w:val="left"/>
      <w:pPr>
        <w:ind w:left="1961" w:hanging="360"/>
      </w:pPr>
      <w:rPr>
        <w:rFonts w:ascii="Courier New" w:hAnsi="Courier New" w:cs="Courier New" w:hint="default"/>
      </w:rPr>
    </w:lvl>
    <w:lvl w:ilvl="2" w:tplc="04130005" w:tentative="1">
      <w:start w:val="1"/>
      <w:numFmt w:val="bullet"/>
      <w:lvlText w:val=""/>
      <w:lvlJc w:val="left"/>
      <w:pPr>
        <w:ind w:left="2681" w:hanging="360"/>
      </w:pPr>
      <w:rPr>
        <w:rFonts w:ascii="Wingdings" w:hAnsi="Wingdings" w:hint="default"/>
      </w:rPr>
    </w:lvl>
    <w:lvl w:ilvl="3" w:tplc="04130001" w:tentative="1">
      <w:start w:val="1"/>
      <w:numFmt w:val="bullet"/>
      <w:lvlText w:val=""/>
      <w:lvlJc w:val="left"/>
      <w:pPr>
        <w:ind w:left="3401" w:hanging="360"/>
      </w:pPr>
      <w:rPr>
        <w:rFonts w:ascii="Symbol" w:hAnsi="Symbol" w:hint="default"/>
      </w:rPr>
    </w:lvl>
    <w:lvl w:ilvl="4" w:tplc="04130003" w:tentative="1">
      <w:start w:val="1"/>
      <w:numFmt w:val="bullet"/>
      <w:lvlText w:val="o"/>
      <w:lvlJc w:val="left"/>
      <w:pPr>
        <w:ind w:left="4121" w:hanging="360"/>
      </w:pPr>
      <w:rPr>
        <w:rFonts w:ascii="Courier New" w:hAnsi="Courier New" w:cs="Courier New" w:hint="default"/>
      </w:rPr>
    </w:lvl>
    <w:lvl w:ilvl="5" w:tplc="04130005" w:tentative="1">
      <w:start w:val="1"/>
      <w:numFmt w:val="bullet"/>
      <w:lvlText w:val=""/>
      <w:lvlJc w:val="left"/>
      <w:pPr>
        <w:ind w:left="4841" w:hanging="360"/>
      </w:pPr>
      <w:rPr>
        <w:rFonts w:ascii="Wingdings" w:hAnsi="Wingdings" w:hint="default"/>
      </w:rPr>
    </w:lvl>
    <w:lvl w:ilvl="6" w:tplc="04130001" w:tentative="1">
      <w:start w:val="1"/>
      <w:numFmt w:val="bullet"/>
      <w:lvlText w:val=""/>
      <w:lvlJc w:val="left"/>
      <w:pPr>
        <w:ind w:left="5561" w:hanging="360"/>
      </w:pPr>
      <w:rPr>
        <w:rFonts w:ascii="Symbol" w:hAnsi="Symbol" w:hint="default"/>
      </w:rPr>
    </w:lvl>
    <w:lvl w:ilvl="7" w:tplc="04130003" w:tentative="1">
      <w:start w:val="1"/>
      <w:numFmt w:val="bullet"/>
      <w:lvlText w:val="o"/>
      <w:lvlJc w:val="left"/>
      <w:pPr>
        <w:ind w:left="6281" w:hanging="360"/>
      </w:pPr>
      <w:rPr>
        <w:rFonts w:ascii="Courier New" w:hAnsi="Courier New" w:cs="Courier New" w:hint="default"/>
      </w:rPr>
    </w:lvl>
    <w:lvl w:ilvl="8" w:tplc="04130005" w:tentative="1">
      <w:start w:val="1"/>
      <w:numFmt w:val="bullet"/>
      <w:lvlText w:val=""/>
      <w:lvlJc w:val="left"/>
      <w:pPr>
        <w:ind w:left="7001" w:hanging="360"/>
      </w:pPr>
      <w:rPr>
        <w:rFonts w:ascii="Wingdings" w:hAnsi="Wingdings" w:hint="default"/>
      </w:rPr>
    </w:lvl>
  </w:abstractNum>
  <w:num w:numId="1" w16cid:durableId="2046060733">
    <w:abstractNumId w:val="2"/>
  </w:num>
  <w:num w:numId="2" w16cid:durableId="235093027">
    <w:abstractNumId w:val="1"/>
  </w:num>
  <w:num w:numId="3" w16cid:durableId="784815795">
    <w:abstractNumId w:val="3"/>
  </w:num>
  <w:num w:numId="4" w16cid:durableId="1252162791">
    <w:abstractNumId w:val="4"/>
  </w:num>
  <w:num w:numId="5" w16cid:durableId="50077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8F"/>
    <w:rsid w:val="000D6933"/>
    <w:rsid w:val="000E5D53"/>
    <w:rsid w:val="00186D48"/>
    <w:rsid w:val="002C0BE5"/>
    <w:rsid w:val="002E54D1"/>
    <w:rsid w:val="00304F83"/>
    <w:rsid w:val="00316058"/>
    <w:rsid w:val="003E5A2E"/>
    <w:rsid w:val="004852BF"/>
    <w:rsid w:val="004C796E"/>
    <w:rsid w:val="004F5108"/>
    <w:rsid w:val="00534A9A"/>
    <w:rsid w:val="005832ED"/>
    <w:rsid w:val="00587671"/>
    <w:rsid w:val="006752A8"/>
    <w:rsid w:val="006B7C25"/>
    <w:rsid w:val="007B488F"/>
    <w:rsid w:val="008215ED"/>
    <w:rsid w:val="008937F5"/>
    <w:rsid w:val="008A1696"/>
    <w:rsid w:val="00927CE6"/>
    <w:rsid w:val="00B1308C"/>
    <w:rsid w:val="00B227CC"/>
    <w:rsid w:val="00B35B5C"/>
    <w:rsid w:val="00B571B8"/>
    <w:rsid w:val="00BC7A2D"/>
    <w:rsid w:val="00C556BF"/>
    <w:rsid w:val="00C700C2"/>
    <w:rsid w:val="00D01D49"/>
    <w:rsid w:val="00D473C0"/>
    <w:rsid w:val="00D5587E"/>
    <w:rsid w:val="00F14645"/>
    <w:rsid w:val="00F24ECC"/>
    <w:rsid w:val="00FA4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5666"/>
  <w15:chartTrackingRefBased/>
  <w15:docId w15:val="{7CE7722B-D82E-4F58-AF5A-89505DB9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48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B488F"/>
    <w:pPr>
      <w:spacing w:after="0" w:line="240" w:lineRule="auto"/>
    </w:pPr>
  </w:style>
  <w:style w:type="paragraph" w:styleId="Koptekst">
    <w:name w:val="header"/>
    <w:basedOn w:val="Standaard"/>
    <w:link w:val="KoptekstChar"/>
    <w:uiPriority w:val="99"/>
    <w:unhideWhenUsed/>
    <w:rsid w:val="007B48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88F"/>
  </w:style>
  <w:style w:type="table" w:styleId="Tabelraster">
    <w:name w:val="Table Grid"/>
    <w:basedOn w:val="Standaardtabel"/>
    <w:uiPriority w:val="39"/>
    <w:rsid w:val="007B4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B48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88F"/>
  </w:style>
  <w:style w:type="character" w:customStyle="1" w:styleId="wacimagecontainer">
    <w:name w:val="wacimagecontainer"/>
    <w:basedOn w:val="Standaardalinea-lettertype"/>
    <w:rsid w:val="00FA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E63A2D91DAD42981D843DD4C4717C" ma:contentTypeVersion="18" ma:contentTypeDescription="Een nieuw document maken." ma:contentTypeScope="" ma:versionID="b30c2d2f18de61bf64e699d8bf22a0c4">
  <xsd:schema xmlns:xsd="http://www.w3.org/2001/XMLSchema" xmlns:xs="http://www.w3.org/2001/XMLSchema" xmlns:p="http://schemas.microsoft.com/office/2006/metadata/properties" xmlns:ns2="81a8658b-77aa-47a3-9d7a-c480730e4a14" xmlns:ns3="1bd2e842-0264-46df-868c-d82b1db2fe69" targetNamespace="http://schemas.microsoft.com/office/2006/metadata/properties" ma:root="true" ma:fieldsID="afd4f72f3955557ff38bc9ddd8089a34" ns2:_="" ns3:_="">
    <xsd:import namespace="81a8658b-77aa-47a3-9d7a-c480730e4a14"/>
    <xsd:import namespace="1bd2e842-0264-46df-868c-d82b1db2fe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8658b-77aa-47a3-9d7a-c480730e4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b22535c-56a5-4bef-9c15-4c767476c0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2e842-0264-46df-868c-d82b1db2fe6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de41adfc-13b2-4cb3-b58f-2b26e54ca0bf}" ma:internalName="TaxCatchAll" ma:showField="CatchAllData" ma:web="1bd2e842-0264-46df-868c-d82b1db2f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d2e842-0264-46df-868c-d82b1db2fe69" xsi:nil="true"/>
    <lcf76f155ced4ddcb4097134ff3c332f xmlns="81a8658b-77aa-47a3-9d7a-c480730e4a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E6A5B9-826A-4E45-96F5-00ADF8068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8658b-77aa-47a3-9d7a-c480730e4a14"/>
    <ds:schemaRef ds:uri="1bd2e842-0264-46df-868c-d82b1db2f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CE364-E250-4E87-A13F-F3D07C04BF26}">
  <ds:schemaRefs>
    <ds:schemaRef ds:uri="http://schemas.microsoft.com/sharepoint/v3/contenttype/forms"/>
  </ds:schemaRefs>
</ds:datastoreItem>
</file>

<file path=customXml/itemProps3.xml><?xml version="1.0" encoding="utf-8"?>
<ds:datastoreItem xmlns:ds="http://schemas.openxmlformats.org/officeDocument/2006/customXml" ds:itemID="{E0218EB6-AF3D-4E32-819E-616FE990D706}">
  <ds:schemaRefs>
    <ds:schemaRef ds:uri="http://schemas.microsoft.com/office/2006/metadata/properties"/>
    <ds:schemaRef ds:uri="http://schemas.microsoft.com/office/infopath/2007/PartnerControls"/>
    <ds:schemaRef ds:uri="1bd2e842-0264-46df-868c-d82b1db2fe69"/>
    <ds:schemaRef ds:uri="81a8658b-77aa-47a3-9d7a-c480730e4a1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827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LIO-Vervangingspool - S. Fiege</dc:creator>
  <cp:keywords/>
  <dc:description/>
  <cp:lastModifiedBy>Marlien de Koning</cp:lastModifiedBy>
  <cp:revision>3</cp:revision>
  <cp:lastPrinted>2024-02-08T07:38:00Z</cp:lastPrinted>
  <dcterms:created xsi:type="dcterms:W3CDTF">2024-02-08T07:37:00Z</dcterms:created>
  <dcterms:modified xsi:type="dcterms:W3CDTF">2024-02-08T13:18:00Z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0x010100D7CE63A2D91DAD42981D843DD4C4717C</vt:lpwstr>
  </property>
  <property fmtid="{D5CDD505-2E9C-101B-9397-08002B2CF9AE}" pid="3" name="Order">
    <vt:r8>68600</vt:r8>
  </property>
  <property fmtid="{D5CDD505-2E9C-101B-9397-08002B2CF9AE}" pid="4" name="MediaServiceImageTags">
    <vt:lpwstr/>
  </property>
</Properties>
</file>