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3D50" w:rsidP="004521E9" w:rsidRDefault="001951AF" w14:paraId="3B6FA926" w14:textId="1084A3A2">
      <w:pPr>
        <w:pStyle w:val="NoSpacing"/>
        <w:sectPr w:rsidR="00AB3D50" w:rsidSect="00AB3D50">
          <w:pgSz w:w="16838" w:h="11906" w:orient="landscape"/>
          <w:pgMar w:top="720" w:right="720" w:bottom="720" w:left="720" w:header="708" w:footer="708" w:gutter="0"/>
          <w:cols w:space="708"/>
          <w:docGrid w:linePitch="360"/>
        </w:sectPr>
      </w:pPr>
      <w:r>
        <w:rPr>
          <w:noProof/>
        </w:rPr>
        <w:drawing>
          <wp:anchor distT="0" distB="0" distL="114300" distR="114300" simplePos="0" relativeHeight="251658240" behindDoc="0" locked="0" layoutInCell="1" allowOverlap="1" wp14:anchorId="42F807F2" wp14:editId="22A33A67">
            <wp:simplePos x="0" y="0"/>
            <wp:positionH relativeFrom="margin">
              <wp:posOffset>8926195</wp:posOffset>
            </wp:positionH>
            <wp:positionV relativeFrom="margin">
              <wp:posOffset>-160020</wp:posOffset>
            </wp:positionV>
            <wp:extent cx="958215" cy="3276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327660"/>
                    </a:xfrm>
                    <a:prstGeom prst="rect">
                      <a:avLst/>
                    </a:prstGeom>
                    <a:noFill/>
                  </pic:spPr>
                </pic:pic>
              </a:graphicData>
            </a:graphic>
            <wp14:sizeRelH relativeFrom="margin">
              <wp14:pctWidth>0</wp14:pctWidth>
            </wp14:sizeRelH>
            <wp14:sizeRelV relativeFrom="margin">
              <wp14:pctHeight>0</wp14:pctHeight>
            </wp14:sizeRelV>
          </wp:anchor>
        </w:drawing>
      </w:r>
      <w:r w:rsidRPr="2DF61692" w:rsidR="004521E9">
        <w:rPr>
          <w:b/>
          <w:bCs/>
          <w:sz w:val="28"/>
          <w:szCs w:val="28"/>
        </w:rPr>
        <w:t xml:space="preserve">Onderwijsplan </w:t>
      </w:r>
      <w:r w:rsidRPr="2DF61692" w:rsidR="723CD91E">
        <w:rPr>
          <w:b/>
          <w:bCs/>
          <w:sz w:val="28"/>
          <w:szCs w:val="28"/>
        </w:rPr>
        <w:t>B</w:t>
      </w:r>
      <w:r w:rsidRPr="2DF61692" w:rsidR="7D5633D7">
        <w:rPr>
          <w:b/>
          <w:bCs/>
          <w:sz w:val="28"/>
          <w:szCs w:val="28"/>
        </w:rPr>
        <w:t>urgerschap</w:t>
      </w:r>
      <w:r w:rsidRPr="2DF61692" w:rsidR="001B3831">
        <w:rPr>
          <w:b/>
          <w:bCs/>
          <w:sz w:val="28"/>
          <w:szCs w:val="28"/>
        </w:rPr>
        <w:t xml:space="preserve"> groep 1 t/m </w:t>
      </w:r>
      <w:r w:rsidRPr="2DF61692" w:rsidR="003D4A4A">
        <w:rPr>
          <w:b/>
          <w:bCs/>
          <w:sz w:val="28"/>
          <w:szCs w:val="28"/>
        </w:rPr>
        <w:t>8</w:t>
      </w:r>
      <w:r w:rsidRPr="2DF61692" w:rsidR="00AB3D50">
        <w:rPr>
          <w:noProof/>
        </w:rPr>
        <w:t xml:space="preserve">                                                                        </w:t>
      </w:r>
    </w:p>
    <w:p w:rsidR="004521E9" w:rsidP="2DF61692" w:rsidRDefault="004521E9" w14:paraId="64412342" w14:textId="782B97E8">
      <w:pPr>
        <w:pStyle w:val="NoSpacing"/>
        <w:rPr>
          <w:sz w:val="20"/>
          <w:szCs w:val="20"/>
        </w:rPr>
      </w:pPr>
    </w:p>
    <w:p w:rsidRPr="004521E9" w:rsidR="004521E9" w:rsidP="2DF61692" w:rsidRDefault="004C4E1E" w14:paraId="31F281B4" w14:textId="1F8343B9">
      <w:pPr>
        <w:pStyle w:val="NoSpacing"/>
        <w:rPr>
          <w:b/>
          <w:bCs/>
          <w:sz w:val="20"/>
          <w:szCs w:val="20"/>
        </w:rPr>
      </w:pPr>
      <w:r>
        <w:rPr>
          <w:b/>
          <w:bCs/>
          <w:sz w:val="20"/>
          <w:szCs w:val="20"/>
        </w:rPr>
        <w:t>Bronnen</w:t>
      </w:r>
      <w:r w:rsidR="009F544F">
        <w:rPr>
          <w:b/>
          <w:bCs/>
          <w:sz w:val="20"/>
          <w:szCs w:val="20"/>
        </w:rPr>
        <w:t>/me</w:t>
      </w:r>
      <w:r w:rsidRPr="2DF61692" w:rsidR="004521E9">
        <w:rPr>
          <w:b/>
          <w:bCs/>
          <w:sz w:val="20"/>
          <w:szCs w:val="20"/>
        </w:rPr>
        <w:t>thode</w:t>
      </w:r>
      <w:r w:rsidR="009F544F">
        <w:rPr>
          <w:b/>
          <w:bCs/>
          <w:sz w:val="20"/>
          <w:szCs w:val="20"/>
        </w:rPr>
        <w:t>:</w:t>
      </w:r>
    </w:p>
    <w:p w:rsidR="11AEC3E9" w:rsidP="2DF61692" w:rsidRDefault="00660AC6" w14:paraId="771C7212" w14:textId="3D3CFB7F">
      <w:pPr>
        <w:pStyle w:val="NoSpacing"/>
        <w:rPr>
          <w:sz w:val="20"/>
          <w:szCs w:val="20"/>
        </w:rPr>
      </w:pPr>
      <w:r w:rsidRPr="10EFA61F" w:rsidR="095F3F7F">
        <w:rPr>
          <w:sz w:val="20"/>
          <w:szCs w:val="20"/>
        </w:rPr>
        <w:t xml:space="preserve">Leerstofjaarplanning + </w:t>
      </w:r>
      <w:r w:rsidRPr="10EFA61F" w:rsidR="00660AC6">
        <w:rPr>
          <w:sz w:val="20"/>
          <w:szCs w:val="20"/>
        </w:rPr>
        <w:t>B</w:t>
      </w:r>
      <w:r w:rsidRPr="10EFA61F" w:rsidR="6CA2F43A">
        <w:rPr>
          <w:sz w:val="20"/>
          <w:szCs w:val="20"/>
        </w:rPr>
        <w:t>oeken</w:t>
      </w:r>
      <w:r w:rsidRPr="10EFA61F" w:rsidR="007B0A5F">
        <w:rPr>
          <w:sz w:val="20"/>
          <w:szCs w:val="20"/>
        </w:rPr>
        <w:t>plank Burgerschap</w:t>
      </w:r>
      <w:r w:rsidRPr="10EFA61F" w:rsidR="2D639E88">
        <w:rPr>
          <w:sz w:val="20"/>
          <w:szCs w:val="20"/>
        </w:rPr>
        <w:t xml:space="preserve"> +</w:t>
      </w:r>
      <w:r w:rsidRPr="10EFA61F" w:rsidR="00E06851">
        <w:rPr>
          <w:sz w:val="20"/>
          <w:szCs w:val="20"/>
        </w:rPr>
        <w:t xml:space="preserve"> </w:t>
      </w:r>
      <w:r w:rsidRPr="10EFA61F" w:rsidR="007B0A5F">
        <w:rPr>
          <w:sz w:val="20"/>
          <w:szCs w:val="20"/>
        </w:rPr>
        <w:t>schooltv</w:t>
      </w:r>
      <w:r w:rsidRPr="10EFA61F" w:rsidR="00433302">
        <w:rPr>
          <w:sz w:val="20"/>
          <w:szCs w:val="20"/>
        </w:rPr>
        <w:t>.nl +</w:t>
      </w:r>
      <w:r w:rsidRPr="10EFA61F" w:rsidR="00226381">
        <w:rPr>
          <w:sz w:val="20"/>
          <w:szCs w:val="20"/>
        </w:rPr>
        <w:t xml:space="preserve"> Laat maar zien wie je bent!</w:t>
      </w:r>
    </w:p>
    <w:p w:rsidR="004521E9" w:rsidP="2DF61692" w:rsidRDefault="004521E9" w14:paraId="61AEB72A" w14:textId="77777777">
      <w:pPr>
        <w:pStyle w:val="NoSpacing"/>
        <w:rPr>
          <w:sz w:val="20"/>
          <w:szCs w:val="20"/>
        </w:rPr>
      </w:pPr>
    </w:p>
    <w:p w:rsidRPr="004521E9" w:rsidR="004521E9" w:rsidP="2DF61692" w:rsidRDefault="004521E9" w14:paraId="06B5AE90" w14:textId="77777777">
      <w:pPr>
        <w:pStyle w:val="NoSpacing"/>
        <w:rPr>
          <w:b/>
          <w:bCs/>
          <w:sz w:val="20"/>
          <w:szCs w:val="20"/>
        </w:rPr>
      </w:pPr>
      <w:r w:rsidRPr="2DF61692">
        <w:rPr>
          <w:b/>
          <w:bCs/>
          <w:sz w:val="20"/>
          <w:szCs w:val="20"/>
        </w:rPr>
        <w:t>Leertijd</w:t>
      </w:r>
    </w:p>
    <w:p w:rsidR="004521E9" w:rsidP="2DF61692" w:rsidRDefault="004521E9" w14:paraId="02F677CC" w14:textId="6C09BF78">
      <w:pPr>
        <w:pStyle w:val="NoSpacing"/>
        <w:rPr>
          <w:sz w:val="20"/>
          <w:szCs w:val="20"/>
        </w:rPr>
      </w:pPr>
      <w:r w:rsidRPr="2DF61692">
        <w:rPr>
          <w:sz w:val="20"/>
          <w:szCs w:val="20"/>
        </w:rPr>
        <w:t xml:space="preserve">Minimaal </w:t>
      </w:r>
      <w:r w:rsidR="00771AB8">
        <w:rPr>
          <w:sz w:val="20"/>
          <w:szCs w:val="20"/>
        </w:rPr>
        <w:t>6</w:t>
      </w:r>
      <w:r w:rsidR="00640FF0">
        <w:rPr>
          <w:sz w:val="20"/>
          <w:szCs w:val="20"/>
        </w:rPr>
        <w:t>0</w:t>
      </w:r>
      <w:r w:rsidRPr="2DF61692" w:rsidR="00EB4EF8">
        <w:rPr>
          <w:sz w:val="20"/>
          <w:szCs w:val="20"/>
        </w:rPr>
        <w:t xml:space="preserve"> minuten</w:t>
      </w:r>
      <w:r w:rsidRPr="2DF61692">
        <w:rPr>
          <w:sz w:val="20"/>
          <w:szCs w:val="20"/>
        </w:rPr>
        <w:t xml:space="preserve"> per week</w:t>
      </w:r>
    </w:p>
    <w:p w:rsidRPr="004521E9" w:rsidR="004521E9" w:rsidP="2DF61692" w:rsidRDefault="004521E9" w14:paraId="445E8A67" w14:textId="77777777">
      <w:pPr>
        <w:pStyle w:val="NoSpacing"/>
        <w:rPr>
          <w:sz w:val="20"/>
          <w:szCs w:val="20"/>
          <w:u w:val="single"/>
        </w:rPr>
      </w:pPr>
      <w:r w:rsidRPr="2DF61692">
        <w:rPr>
          <w:sz w:val="20"/>
          <w:szCs w:val="20"/>
          <w:u w:val="single"/>
        </w:rPr>
        <w:t>Opbouw:</w:t>
      </w:r>
    </w:p>
    <w:p w:rsidR="5597C37D" w:rsidP="2DF61692" w:rsidRDefault="00771AB8" w14:paraId="389F4A4B" w14:textId="7F809683">
      <w:pPr>
        <w:pStyle w:val="NoSpacing"/>
        <w:rPr>
          <w:sz w:val="20"/>
          <w:szCs w:val="20"/>
        </w:rPr>
      </w:pPr>
      <w:r>
        <w:rPr>
          <w:sz w:val="20"/>
          <w:szCs w:val="20"/>
        </w:rPr>
        <w:t>15</w:t>
      </w:r>
      <w:r w:rsidR="00433302">
        <w:rPr>
          <w:sz w:val="20"/>
          <w:szCs w:val="20"/>
        </w:rPr>
        <w:t xml:space="preserve"> minuten </w:t>
      </w:r>
      <w:r w:rsidR="000B54D5">
        <w:rPr>
          <w:sz w:val="20"/>
          <w:szCs w:val="20"/>
        </w:rPr>
        <w:t>per lesdag (dinsdag, woensdag, donderdag en vrijdag)</w:t>
      </w:r>
      <w:r w:rsidR="00640FF0">
        <w:rPr>
          <w:sz w:val="20"/>
          <w:szCs w:val="20"/>
        </w:rPr>
        <w:t xml:space="preserve"> </w:t>
      </w:r>
    </w:p>
    <w:p w:rsidR="004521E9" w:rsidP="2DF61692" w:rsidRDefault="004521E9" w14:paraId="7599D4D7" w14:textId="77CF866D">
      <w:pPr>
        <w:pStyle w:val="NoSpacing"/>
        <w:rPr>
          <w:sz w:val="20"/>
          <w:szCs w:val="20"/>
        </w:rPr>
      </w:pPr>
    </w:p>
    <w:p w:rsidR="004521E9" w:rsidP="2DF61692" w:rsidRDefault="7BC4EB4D" w14:paraId="7FF6DC9F" w14:textId="74BE1F31">
      <w:pPr>
        <w:pStyle w:val="NoSpacing"/>
        <w:rPr>
          <w:sz w:val="20"/>
          <w:szCs w:val="20"/>
        </w:rPr>
      </w:pPr>
      <w:r w:rsidRPr="215C1DD3">
        <w:rPr>
          <w:b/>
          <w:bCs/>
          <w:sz w:val="20"/>
          <w:szCs w:val="20"/>
        </w:rPr>
        <w:t xml:space="preserve">Visie op </w:t>
      </w:r>
      <w:r w:rsidRPr="215C1DD3" w:rsidR="5135E7C1">
        <w:rPr>
          <w:b/>
          <w:bCs/>
          <w:sz w:val="20"/>
          <w:szCs w:val="20"/>
        </w:rPr>
        <w:t>b</w:t>
      </w:r>
      <w:r w:rsidRPr="215C1DD3">
        <w:rPr>
          <w:b/>
          <w:bCs/>
          <w:sz w:val="20"/>
          <w:szCs w:val="20"/>
        </w:rPr>
        <w:t>urgerschap</w:t>
      </w:r>
      <w:r w:rsidRPr="215C1DD3" w:rsidR="5135E7C1">
        <w:rPr>
          <w:b/>
          <w:bCs/>
          <w:sz w:val="20"/>
          <w:szCs w:val="20"/>
        </w:rPr>
        <w:t xml:space="preserve">sonderwijs </w:t>
      </w:r>
      <w:r w:rsidR="74F72913">
        <w:br/>
      </w:r>
      <w:r w:rsidRPr="215C1DD3" w:rsidR="4DF48CAB">
        <w:rPr>
          <w:sz w:val="20"/>
          <w:szCs w:val="20"/>
        </w:rPr>
        <w:t xml:space="preserve">Met burgerschapsonderwijs zorgen we ervoor </w:t>
      </w:r>
      <w:r w:rsidRPr="215C1DD3" w:rsidR="14E175B7">
        <w:rPr>
          <w:sz w:val="20"/>
          <w:szCs w:val="20"/>
        </w:rPr>
        <w:t xml:space="preserve">dat </w:t>
      </w:r>
      <w:r w:rsidRPr="215C1DD3" w:rsidR="20C67449">
        <w:rPr>
          <w:sz w:val="20"/>
          <w:szCs w:val="20"/>
        </w:rPr>
        <w:t>onze</w:t>
      </w:r>
      <w:r w:rsidRPr="215C1DD3" w:rsidR="4DF48CAB">
        <w:rPr>
          <w:sz w:val="20"/>
          <w:szCs w:val="20"/>
        </w:rPr>
        <w:t xml:space="preserve"> leerlingen</w:t>
      </w:r>
      <w:r w:rsidRPr="215C1DD3" w:rsidR="2A88AAB7">
        <w:rPr>
          <w:sz w:val="20"/>
          <w:szCs w:val="20"/>
        </w:rPr>
        <w:t xml:space="preserve"> in 40 weken</w:t>
      </w:r>
      <w:r w:rsidRPr="215C1DD3" w:rsidR="768F74E1">
        <w:rPr>
          <w:sz w:val="20"/>
          <w:szCs w:val="20"/>
        </w:rPr>
        <w:t xml:space="preserve"> </w:t>
      </w:r>
      <w:r w:rsidRPr="215C1DD3" w:rsidR="2105B1E8">
        <w:rPr>
          <w:sz w:val="20"/>
          <w:szCs w:val="20"/>
        </w:rPr>
        <w:t>uitgebreid kennismaken met Nederland</w:t>
      </w:r>
      <w:r w:rsidRPr="215C1DD3" w:rsidR="6ABF8385">
        <w:rPr>
          <w:sz w:val="20"/>
          <w:szCs w:val="20"/>
        </w:rPr>
        <w:t xml:space="preserve"> (inburgering)</w:t>
      </w:r>
      <w:r w:rsidRPr="215C1DD3" w:rsidR="578FB6AD">
        <w:rPr>
          <w:sz w:val="20"/>
          <w:szCs w:val="20"/>
        </w:rPr>
        <w:t>,</w:t>
      </w:r>
      <w:r w:rsidRPr="215C1DD3" w:rsidR="2105B1E8">
        <w:rPr>
          <w:sz w:val="20"/>
          <w:szCs w:val="20"/>
        </w:rPr>
        <w:t xml:space="preserve"> met elkaar</w:t>
      </w:r>
      <w:r w:rsidRPr="215C1DD3" w:rsidR="6FA54030">
        <w:rPr>
          <w:sz w:val="20"/>
          <w:szCs w:val="20"/>
        </w:rPr>
        <w:t>s verschillen</w:t>
      </w:r>
      <w:r w:rsidRPr="215C1DD3" w:rsidR="14B37233">
        <w:rPr>
          <w:sz w:val="20"/>
          <w:szCs w:val="20"/>
        </w:rPr>
        <w:t xml:space="preserve"> </w:t>
      </w:r>
      <w:r w:rsidRPr="215C1DD3" w:rsidR="2C5FF0EA">
        <w:rPr>
          <w:sz w:val="20"/>
          <w:szCs w:val="20"/>
        </w:rPr>
        <w:t>én</w:t>
      </w:r>
      <w:r w:rsidRPr="215C1DD3" w:rsidR="14B37233">
        <w:rPr>
          <w:sz w:val="20"/>
          <w:szCs w:val="20"/>
        </w:rPr>
        <w:t xml:space="preserve"> hoe je je daartoe kunt verhouden</w:t>
      </w:r>
      <w:r w:rsidRPr="215C1DD3" w:rsidR="6FA54030">
        <w:rPr>
          <w:sz w:val="20"/>
          <w:szCs w:val="20"/>
        </w:rPr>
        <w:t xml:space="preserve"> (goed burgerschap)</w:t>
      </w:r>
      <w:r w:rsidRPr="215C1DD3" w:rsidR="2105B1E8">
        <w:rPr>
          <w:sz w:val="20"/>
          <w:szCs w:val="20"/>
        </w:rPr>
        <w:t>. We leren onze leerlingen</w:t>
      </w:r>
      <w:r w:rsidRPr="215C1DD3" w:rsidR="4DF48CAB">
        <w:rPr>
          <w:sz w:val="20"/>
          <w:szCs w:val="20"/>
        </w:rPr>
        <w:t xml:space="preserve"> wat de basiswaarden van onze democratische samenleving zijn.</w:t>
      </w:r>
      <w:r w:rsidRPr="215C1DD3" w:rsidR="738FF4F6">
        <w:rPr>
          <w:sz w:val="20"/>
          <w:szCs w:val="20"/>
        </w:rPr>
        <w:t xml:space="preserve"> Ook leren we onze leerlingen om respect te hebben voor de verschillende aspecten van </w:t>
      </w:r>
      <w:r w:rsidRPr="215C1DD3" w:rsidR="3966F773">
        <w:rPr>
          <w:sz w:val="20"/>
          <w:szCs w:val="20"/>
        </w:rPr>
        <w:t>onze</w:t>
      </w:r>
      <w:r w:rsidRPr="215C1DD3" w:rsidR="738FF4F6">
        <w:rPr>
          <w:sz w:val="20"/>
          <w:szCs w:val="20"/>
        </w:rPr>
        <w:t xml:space="preserve"> democratische samenleving.</w:t>
      </w:r>
      <w:r w:rsidRPr="215C1DD3" w:rsidR="4E786B85">
        <w:rPr>
          <w:sz w:val="20"/>
          <w:szCs w:val="20"/>
        </w:rPr>
        <w:t xml:space="preserve"> </w:t>
      </w:r>
      <w:r w:rsidRPr="215C1DD3" w:rsidR="3F393818">
        <w:rPr>
          <w:sz w:val="20"/>
          <w:szCs w:val="20"/>
        </w:rPr>
        <w:t>W</w:t>
      </w:r>
      <w:r w:rsidRPr="215C1DD3" w:rsidR="3FC031C1">
        <w:rPr>
          <w:sz w:val="20"/>
          <w:szCs w:val="20"/>
        </w:rPr>
        <w:t xml:space="preserve">e geloven dat </w:t>
      </w:r>
      <w:r w:rsidRPr="215C1DD3" w:rsidR="2B2EF52E">
        <w:rPr>
          <w:sz w:val="20"/>
          <w:szCs w:val="20"/>
        </w:rPr>
        <w:t>b</w:t>
      </w:r>
      <w:r w:rsidRPr="215C1DD3" w:rsidR="3FC031C1">
        <w:rPr>
          <w:sz w:val="20"/>
          <w:szCs w:val="20"/>
        </w:rPr>
        <w:t>urgerschap</w:t>
      </w:r>
      <w:r w:rsidRPr="215C1DD3" w:rsidR="544F0FCC">
        <w:rPr>
          <w:sz w:val="20"/>
          <w:szCs w:val="20"/>
        </w:rPr>
        <w:t>s</w:t>
      </w:r>
      <w:r w:rsidRPr="215C1DD3" w:rsidR="3FC031C1">
        <w:rPr>
          <w:sz w:val="20"/>
          <w:szCs w:val="20"/>
        </w:rPr>
        <w:t xml:space="preserve">onderwijs iets is wat je </w:t>
      </w:r>
      <w:r w:rsidRPr="215C1DD3" w:rsidR="0DE28379">
        <w:rPr>
          <w:sz w:val="20"/>
          <w:szCs w:val="20"/>
        </w:rPr>
        <w:t>(</w:t>
      </w:r>
      <w:r w:rsidRPr="215C1DD3" w:rsidR="3FC031C1">
        <w:rPr>
          <w:sz w:val="20"/>
          <w:szCs w:val="20"/>
        </w:rPr>
        <w:t>beredeneer</w:t>
      </w:r>
      <w:r w:rsidRPr="215C1DD3" w:rsidR="79EB2FC6">
        <w:rPr>
          <w:sz w:val="20"/>
          <w:szCs w:val="20"/>
        </w:rPr>
        <w:t>d</w:t>
      </w:r>
      <w:r w:rsidRPr="215C1DD3" w:rsidR="02F1863E">
        <w:rPr>
          <w:sz w:val="20"/>
          <w:szCs w:val="20"/>
        </w:rPr>
        <w:t>)</w:t>
      </w:r>
      <w:r w:rsidRPr="215C1DD3" w:rsidR="03B20968">
        <w:rPr>
          <w:sz w:val="20"/>
          <w:szCs w:val="20"/>
        </w:rPr>
        <w:t xml:space="preserve"> moet aanbieden op</w:t>
      </w:r>
      <w:r w:rsidRPr="215C1DD3" w:rsidR="2CE38590">
        <w:rPr>
          <w:sz w:val="20"/>
          <w:szCs w:val="20"/>
        </w:rPr>
        <w:t xml:space="preserve"> veel en</w:t>
      </w:r>
      <w:r w:rsidRPr="215C1DD3" w:rsidR="03B20968">
        <w:rPr>
          <w:sz w:val="20"/>
          <w:szCs w:val="20"/>
        </w:rPr>
        <w:t xml:space="preserve"> verschillende momenten</w:t>
      </w:r>
      <w:r w:rsidRPr="215C1DD3" w:rsidR="2D6501D6">
        <w:rPr>
          <w:sz w:val="20"/>
          <w:szCs w:val="20"/>
        </w:rPr>
        <w:t>. Daarom</w:t>
      </w:r>
      <w:r w:rsidRPr="215C1DD3" w:rsidR="7C8F43B7">
        <w:rPr>
          <w:sz w:val="20"/>
          <w:szCs w:val="20"/>
        </w:rPr>
        <w:t xml:space="preserve"> kiezen</w:t>
      </w:r>
      <w:r w:rsidRPr="215C1DD3" w:rsidR="79D643B0">
        <w:rPr>
          <w:sz w:val="20"/>
          <w:szCs w:val="20"/>
        </w:rPr>
        <w:t xml:space="preserve"> we</w:t>
      </w:r>
      <w:r w:rsidRPr="215C1DD3" w:rsidR="7C8F43B7">
        <w:rPr>
          <w:sz w:val="20"/>
          <w:szCs w:val="20"/>
        </w:rPr>
        <w:t xml:space="preserve"> er dus bewust voor om burgerschapsonderwijs</w:t>
      </w:r>
      <w:r w:rsidRPr="215C1DD3" w:rsidR="3BF812D3">
        <w:rPr>
          <w:sz w:val="20"/>
          <w:szCs w:val="20"/>
        </w:rPr>
        <w:t>,</w:t>
      </w:r>
      <w:r w:rsidRPr="215C1DD3" w:rsidR="35048956">
        <w:rPr>
          <w:sz w:val="20"/>
          <w:szCs w:val="20"/>
        </w:rPr>
        <w:t xml:space="preserve"> te verweven in ons totale aanbod</w:t>
      </w:r>
      <w:r w:rsidRPr="215C1DD3" w:rsidR="4D6B5FB7">
        <w:rPr>
          <w:sz w:val="20"/>
          <w:szCs w:val="20"/>
        </w:rPr>
        <w:t xml:space="preserve"> én om hier dagelijks met de leerlingen expliciet over in gesprek te gaan</w:t>
      </w:r>
      <w:r w:rsidRPr="215C1DD3" w:rsidR="5CB4E611">
        <w:rPr>
          <w:sz w:val="20"/>
          <w:szCs w:val="20"/>
        </w:rPr>
        <w:t xml:space="preserve"> tijdens een zogenaamd ‘burgerschaps-kwartier’</w:t>
      </w:r>
      <w:r w:rsidRPr="215C1DD3" w:rsidR="3FC031C1">
        <w:rPr>
          <w:sz w:val="20"/>
          <w:szCs w:val="20"/>
        </w:rPr>
        <w:t>.</w:t>
      </w:r>
      <w:r w:rsidRPr="215C1DD3" w:rsidR="04674E5D">
        <w:rPr>
          <w:sz w:val="20"/>
          <w:szCs w:val="20"/>
        </w:rPr>
        <w:t xml:space="preserve"> </w:t>
      </w:r>
      <w:r w:rsidRPr="215C1DD3" w:rsidR="466E026A">
        <w:rPr>
          <w:sz w:val="20"/>
          <w:szCs w:val="20"/>
        </w:rPr>
        <w:t>Dit doen we omdat we b</w:t>
      </w:r>
      <w:r w:rsidRPr="215C1DD3" w:rsidR="7E5362E2">
        <w:rPr>
          <w:sz w:val="20"/>
          <w:szCs w:val="20"/>
        </w:rPr>
        <w:t>urgerschap zien we als vaardigheid waarvoor</w:t>
      </w:r>
      <w:r w:rsidRPr="215C1DD3" w:rsidR="38BA146E">
        <w:rPr>
          <w:sz w:val="20"/>
          <w:szCs w:val="20"/>
        </w:rPr>
        <w:t xml:space="preserve"> naast</w:t>
      </w:r>
      <w:r w:rsidRPr="215C1DD3" w:rsidR="7E5362E2">
        <w:rPr>
          <w:sz w:val="20"/>
          <w:szCs w:val="20"/>
        </w:rPr>
        <w:t xml:space="preserve"> kennis </w:t>
      </w:r>
      <w:r w:rsidRPr="215C1DD3" w:rsidR="38BA146E">
        <w:rPr>
          <w:sz w:val="20"/>
          <w:szCs w:val="20"/>
        </w:rPr>
        <w:t>ook</w:t>
      </w:r>
      <w:r w:rsidRPr="215C1DD3" w:rsidR="7BD0D11D">
        <w:rPr>
          <w:sz w:val="20"/>
          <w:szCs w:val="20"/>
        </w:rPr>
        <w:t xml:space="preserve"> oefentijd</w:t>
      </w:r>
      <w:r w:rsidRPr="215C1DD3" w:rsidR="7E5362E2">
        <w:rPr>
          <w:sz w:val="20"/>
          <w:szCs w:val="20"/>
        </w:rPr>
        <w:t xml:space="preserve"> nodig is. </w:t>
      </w:r>
      <w:r w:rsidRPr="215C1DD3" w:rsidR="1FCBBE7C">
        <w:rPr>
          <w:sz w:val="20"/>
          <w:szCs w:val="20"/>
        </w:rPr>
        <w:t>O</w:t>
      </w:r>
      <w:r w:rsidRPr="215C1DD3" w:rsidR="5F7E165E">
        <w:rPr>
          <w:sz w:val="20"/>
          <w:szCs w:val="20"/>
        </w:rPr>
        <w:t>nze school</w:t>
      </w:r>
      <w:r w:rsidRPr="215C1DD3" w:rsidR="7B1C4AF5">
        <w:rPr>
          <w:sz w:val="20"/>
          <w:szCs w:val="20"/>
        </w:rPr>
        <w:t xml:space="preserve"> zien we da</w:t>
      </w:r>
      <w:r w:rsidRPr="215C1DD3" w:rsidR="63A6A67B">
        <w:rPr>
          <w:sz w:val="20"/>
          <w:szCs w:val="20"/>
        </w:rPr>
        <w:t>arbij</w:t>
      </w:r>
      <w:r w:rsidRPr="215C1DD3" w:rsidR="4291847A">
        <w:rPr>
          <w:sz w:val="20"/>
          <w:szCs w:val="20"/>
        </w:rPr>
        <w:t xml:space="preserve"> als</w:t>
      </w:r>
      <w:r w:rsidRPr="215C1DD3" w:rsidR="7C808611">
        <w:rPr>
          <w:sz w:val="20"/>
          <w:szCs w:val="20"/>
        </w:rPr>
        <w:t xml:space="preserve"> </w:t>
      </w:r>
      <w:r w:rsidRPr="215C1DD3" w:rsidR="1B04F2A6">
        <w:rPr>
          <w:sz w:val="20"/>
          <w:szCs w:val="20"/>
        </w:rPr>
        <w:t>mini-gemeenschap waarin democratische waarden herkenbaar zijn</w:t>
      </w:r>
      <w:r w:rsidRPr="215C1DD3" w:rsidR="1E46C1CD">
        <w:rPr>
          <w:sz w:val="20"/>
          <w:szCs w:val="20"/>
        </w:rPr>
        <w:t xml:space="preserve"> voor leerlingen, ouders en externen</w:t>
      </w:r>
      <w:r w:rsidRPr="215C1DD3" w:rsidR="0239171E">
        <w:rPr>
          <w:sz w:val="20"/>
          <w:szCs w:val="20"/>
        </w:rPr>
        <w:t xml:space="preserve"> en waarin geoefend mag worden</w:t>
      </w:r>
      <w:r w:rsidRPr="215C1DD3" w:rsidR="530D5B61">
        <w:rPr>
          <w:sz w:val="20"/>
          <w:szCs w:val="20"/>
        </w:rPr>
        <w:t>.</w:t>
      </w:r>
      <w:r w:rsidRPr="215C1DD3" w:rsidR="7F39D9E7">
        <w:rPr>
          <w:sz w:val="20"/>
          <w:szCs w:val="20"/>
        </w:rPr>
        <w:t xml:space="preserve"> </w:t>
      </w:r>
      <w:r w:rsidRPr="215C1DD3" w:rsidR="1F32BD0B">
        <w:rPr>
          <w:sz w:val="20"/>
          <w:szCs w:val="20"/>
        </w:rPr>
        <w:t>Dit vraagt</w:t>
      </w:r>
      <w:r w:rsidRPr="215C1DD3" w:rsidR="6DCA7BF3">
        <w:rPr>
          <w:sz w:val="20"/>
          <w:szCs w:val="20"/>
        </w:rPr>
        <w:t xml:space="preserve"> wat ons betreft</w:t>
      </w:r>
      <w:r w:rsidRPr="215C1DD3" w:rsidR="1F32BD0B">
        <w:rPr>
          <w:sz w:val="20"/>
          <w:szCs w:val="20"/>
        </w:rPr>
        <w:t xml:space="preserve"> om</w:t>
      </w:r>
      <w:r w:rsidRPr="215C1DD3" w:rsidR="620A398B">
        <w:rPr>
          <w:sz w:val="20"/>
          <w:szCs w:val="20"/>
        </w:rPr>
        <w:t xml:space="preserve"> twee dingen</w:t>
      </w:r>
      <w:r w:rsidRPr="215C1DD3" w:rsidR="3D5A5AEB">
        <w:rPr>
          <w:sz w:val="20"/>
          <w:szCs w:val="20"/>
        </w:rPr>
        <w:t>:</w:t>
      </w:r>
      <w:r w:rsidRPr="215C1DD3" w:rsidR="5FF62DB5">
        <w:rPr>
          <w:sz w:val="20"/>
          <w:szCs w:val="20"/>
        </w:rPr>
        <w:t xml:space="preserve"> (1.)</w:t>
      </w:r>
      <w:r w:rsidRPr="215C1DD3" w:rsidR="07EFE770">
        <w:rPr>
          <w:sz w:val="20"/>
          <w:szCs w:val="20"/>
        </w:rPr>
        <w:t xml:space="preserve"> alle</w:t>
      </w:r>
      <w:r w:rsidRPr="215C1DD3" w:rsidR="1F32BD0B">
        <w:rPr>
          <w:sz w:val="20"/>
          <w:szCs w:val="20"/>
        </w:rPr>
        <w:t xml:space="preserve"> professionals </w:t>
      </w:r>
      <w:r w:rsidRPr="215C1DD3" w:rsidR="6FA332D2">
        <w:rPr>
          <w:sz w:val="20"/>
          <w:szCs w:val="20"/>
        </w:rPr>
        <w:t>dienen</w:t>
      </w:r>
      <w:r w:rsidRPr="215C1DD3" w:rsidR="1F32BD0B">
        <w:rPr>
          <w:sz w:val="20"/>
          <w:szCs w:val="20"/>
        </w:rPr>
        <w:t xml:space="preserve"> zich bewust</w:t>
      </w:r>
      <w:r w:rsidRPr="215C1DD3" w:rsidR="2933AB19">
        <w:rPr>
          <w:sz w:val="20"/>
          <w:szCs w:val="20"/>
        </w:rPr>
        <w:t xml:space="preserve"> te</w:t>
      </w:r>
      <w:r w:rsidRPr="215C1DD3" w:rsidR="1F32BD0B">
        <w:rPr>
          <w:sz w:val="20"/>
          <w:szCs w:val="20"/>
        </w:rPr>
        <w:t xml:space="preserve"> zijn van de doelen m.b.t. burgerschapsonderwijs</w:t>
      </w:r>
      <w:r w:rsidRPr="215C1DD3" w:rsidR="26655E83">
        <w:rPr>
          <w:sz w:val="20"/>
          <w:szCs w:val="20"/>
        </w:rPr>
        <w:t xml:space="preserve"> en </w:t>
      </w:r>
      <w:r w:rsidRPr="215C1DD3" w:rsidR="7915A799">
        <w:rPr>
          <w:sz w:val="20"/>
          <w:szCs w:val="20"/>
        </w:rPr>
        <w:t>grijpen mogelijkheden aan om de</w:t>
      </w:r>
      <w:r w:rsidRPr="215C1DD3" w:rsidR="2CED3757">
        <w:rPr>
          <w:sz w:val="20"/>
          <w:szCs w:val="20"/>
        </w:rPr>
        <w:t>ze</w:t>
      </w:r>
      <w:r w:rsidRPr="215C1DD3" w:rsidR="7915A799">
        <w:rPr>
          <w:sz w:val="20"/>
          <w:szCs w:val="20"/>
        </w:rPr>
        <w:t xml:space="preserve"> doelen te behalen.</w:t>
      </w:r>
      <w:r w:rsidRPr="215C1DD3" w:rsidR="28ED9C71">
        <w:rPr>
          <w:sz w:val="20"/>
          <w:szCs w:val="20"/>
        </w:rPr>
        <w:t xml:space="preserve"> (2.)</w:t>
      </w:r>
      <w:r w:rsidRPr="215C1DD3" w:rsidR="7F35A795">
        <w:rPr>
          <w:sz w:val="20"/>
          <w:szCs w:val="20"/>
        </w:rPr>
        <w:t xml:space="preserve"> we werken met</w:t>
      </w:r>
      <w:r w:rsidRPr="215C1DD3" w:rsidR="575FA410">
        <w:rPr>
          <w:sz w:val="20"/>
          <w:szCs w:val="20"/>
        </w:rPr>
        <w:t xml:space="preserve"> </w:t>
      </w:r>
      <w:r w:rsidRPr="215C1DD3" w:rsidR="11FC79D8">
        <w:rPr>
          <w:sz w:val="20"/>
          <w:szCs w:val="20"/>
        </w:rPr>
        <w:t>een</w:t>
      </w:r>
      <w:r w:rsidRPr="215C1DD3" w:rsidR="5FDCEC60">
        <w:rPr>
          <w:sz w:val="20"/>
          <w:szCs w:val="20"/>
        </w:rPr>
        <w:t xml:space="preserve"> gezamenlijke</w:t>
      </w:r>
      <w:r w:rsidRPr="215C1DD3" w:rsidR="535B1491">
        <w:rPr>
          <w:sz w:val="20"/>
          <w:szCs w:val="20"/>
        </w:rPr>
        <w:t xml:space="preserve"> </w:t>
      </w:r>
      <w:r w:rsidRPr="215C1DD3" w:rsidR="19DA8ED0">
        <w:rPr>
          <w:sz w:val="20"/>
          <w:szCs w:val="20"/>
        </w:rPr>
        <w:t>l</w:t>
      </w:r>
      <w:r w:rsidRPr="215C1DD3" w:rsidR="535B1491">
        <w:rPr>
          <w:sz w:val="20"/>
          <w:szCs w:val="20"/>
        </w:rPr>
        <w:t xml:space="preserve">eerstofjaarplanning </w:t>
      </w:r>
      <w:r w:rsidRPr="215C1DD3" w:rsidR="1C9E638B">
        <w:rPr>
          <w:sz w:val="20"/>
          <w:szCs w:val="20"/>
        </w:rPr>
        <w:t xml:space="preserve">waardoor de </w:t>
      </w:r>
      <w:r w:rsidRPr="215C1DD3" w:rsidR="535B1491">
        <w:rPr>
          <w:sz w:val="20"/>
          <w:szCs w:val="20"/>
        </w:rPr>
        <w:t xml:space="preserve">verschillende </w:t>
      </w:r>
      <w:r w:rsidRPr="215C1DD3" w:rsidR="2451811B">
        <w:rPr>
          <w:sz w:val="20"/>
          <w:szCs w:val="20"/>
        </w:rPr>
        <w:t>bouwstenen voor burgerschap</w:t>
      </w:r>
      <w:r w:rsidRPr="215C1DD3" w:rsidR="753C9213">
        <w:rPr>
          <w:sz w:val="20"/>
          <w:szCs w:val="20"/>
        </w:rPr>
        <w:t xml:space="preserve"> en de </w:t>
      </w:r>
      <w:r w:rsidRPr="215C1DD3" w:rsidR="00ACE305">
        <w:rPr>
          <w:sz w:val="20"/>
          <w:szCs w:val="20"/>
        </w:rPr>
        <w:t xml:space="preserve">daaruit voortvloeiende leerdoelen concentrisch worden behandeld. </w:t>
      </w:r>
    </w:p>
    <w:p w:rsidR="004521E9" w:rsidP="2DF61692" w:rsidRDefault="004521E9" w14:paraId="35E35DE2" w14:textId="4D716E15">
      <w:pPr>
        <w:pStyle w:val="NoSpacing"/>
        <w:rPr>
          <w:sz w:val="20"/>
          <w:szCs w:val="20"/>
        </w:rPr>
      </w:pPr>
    </w:p>
    <w:p w:rsidR="004521E9" w:rsidP="2DF61692" w:rsidRDefault="6CDB90F8" w14:paraId="745ABAAD" w14:textId="3C9C9388">
      <w:pPr>
        <w:pStyle w:val="NoSpacing"/>
        <w:rPr>
          <w:b/>
          <w:bCs/>
          <w:sz w:val="20"/>
          <w:szCs w:val="20"/>
        </w:rPr>
      </w:pPr>
      <w:r w:rsidRPr="2DF61692">
        <w:rPr>
          <w:b/>
          <w:bCs/>
          <w:sz w:val="20"/>
          <w:szCs w:val="20"/>
        </w:rPr>
        <w:t>Uitvoering programma Burgerschap</w:t>
      </w:r>
    </w:p>
    <w:p w:rsidR="004521E9" w:rsidP="2DF61692" w:rsidRDefault="6CDB90F8" w14:paraId="5FCAC6FE" w14:textId="1866B146">
      <w:pPr>
        <w:pStyle w:val="NoSpacing"/>
        <w:rPr>
          <w:sz w:val="20"/>
          <w:szCs w:val="20"/>
        </w:rPr>
      </w:pPr>
      <w:r w:rsidRPr="2DF61692">
        <w:rPr>
          <w:sz w:val="20"/>
          <w:szCs w:val="20"/>
        </w:rPr>
        <w:t>Voor burgerschap</w:t>
      </w:r>
      <w:r w:rsidRPr="2DF61692" w:rsidR="6FDA84E4">
        <w:rPr>
          <w:sz w:val="20"/>
          <w:szCs w:val="20"/>
        </w:rPr>
        <w:t>sonderwijs</w:t>
      </w:r>
      <w:r w:rsidRPr="2DF61692" w:rsidR="48E01611">
        <w:rPr>
          <w:sz w:val="20"/>
          <w:szCs w:val="20"/>
        </w:rPr>
        <w:t xml:space="preserve"> op </w:t>
      </w:r>
      <w:r w:rsidR="00020882">
        <w:rPr>
          <w:sz w:val="20"/>
          <w:szCs w:val="20"/>
        </w:rPr>
        <w:t>Taalschool LOWAN</w:t>
      </w:r>
      <w:r w:rsidRPr="2DF61692">
        <w:rPr>
          <w:sz w:val="20"/>
          <w:szCs w:val="20"/>
        </w:rPr>
        <w:t xml:space="preserve"> is</w:t>
      </w:r>
      <w:r w:rsidR="00733DB7">
        <w:rPr>
          <w:sz w:val="20"/>
          <w:szCs w:val="20"/>
        </w:rPr>
        <w:t xml:space="preserve"> naast dit onderwijsplan,</w:t>
      </w:r>
      <w:r w:rsidRPr="2DF61692">
        <w:rPr>
          <w:sz w:val="20"/>
          <w:szCs w:val="20"/>
        </w:rPr>
        <w:t xml:space="preserve"> een leerstof</w:t>
      </w:r>
      <w:r w:rsidR="00733DB7">
        <w:rPr>
          <w:sz w:val="20"/>
          <w:szCs w:val="20"/>
        </w:rPr>
        <w:t>jaar</w:t>
      </w:r>
      <w:r w:rsidRPr="2DF61692">
        <w:rPr>
          <w:sz w:val="20"/>
          <w:szCs w:val="20"/>
        </w:rPr>
        <w:t>planning gemaakt. Door deze planning uit te voeren</w:t>
      </w:r>
      <w:r w:rsidR="00604812">
        <w:rPr>
          <w:sz w:val="20"/>
          <w:szCs w:val="20"/>
        </w:rPr>
        <w:t xml:space="preserve"> tijdens het </w:t>
      </w:r>
      <w:r w:rsidR="00EA400B">
        <w:rPr>
          <w:sz w:val="20"/>
          <w:szCs w:val="20"/>
        </w:rPr>
        <w:t>burgerschapskwartier en wanneer mogelijk tijdens de reguliere lessen,</w:t>
      </w:r>
      <w:r w:rsidRPr="2DF61692">
        <w:rPr>
          <w:sz w:val="20"/>
          <w:szCs w:val="20"/>
        </w:rPr>
        <w:t xml:space="preserve"> zorgen we ervoor dat alle leerlingen de leerdoe</w:t>
      </w:r>
      <w:r w:rsidRPr="2DF61692" w:rsidR="464B9F4F">
        <w:rPr>
          <w:sz w:val="20"/>
          <w:szCs w:val="20"/>
        </w:rPr>
        <w:t xml:space="preserve">len </w:t>
      </w:r>
      <w:r w:rsidRPr="2DF61692" w:rsidR="161AAF83">
        <w:rPr>
          <w:sz w:val="20"/>
          <w:szCs w:val="20"/>
        </w:rPr>
        <w:t xml:space="preserve">behalen voordat zij </w:t>
      </w:r>
      <w:r w:rsidRPr="2DF61692" w:rsidR="1039139D">
        <w:rPr>
          <w:sz w:val="20"/>
          <w:szCs w:val="20"/>
        </w:rPr>
        <w:t xml:space="preserve">uitstromen </w:t>
      </w:r>
      <w:r w:rsidR="001A1296">
        <w:rPr>
          <w:sz w:val="20"/>
          <w:szCs w:val="20"/>
        </w:rPr>
        <w:t>naar een vervolgschool</w:t>
      </w:r>
      <w:r w:rsidRPr="2DF61692" w:rsidR="464B9F4F">
        <w:rPr>
          <w:sz w:val="20"/>
          <w:szCs w:val="20"/>
        </w:rPr>
        <w:t>.</w:t>
      </w:r>
      <w:r w:rsidRPr="2DF61692">
        <w:rPr>
          <w:sz w:val="20"/>
          <w:szCs w:val="20"/>
        </w:rPr>
        <w:t xml:space="preserve"> </w:t>
      </w:r>
      <w:r w:rsidRPr="2DF61692" w:rsidR="57B40AFA">
        <w:rPr>
          <w:sz w:val="20"/>
          <w:szCs w:val="20"/>
        </w:rPr>
        <w:t>De</w:t>
      </w:r>
      <w:r w:rsidR="004B1D0E">
        <w:rPr>
          <w:sz w:val="20"/>
          <w:szCs w:val="20"/>
        </w:rPr>
        <w:t xml:space="preserve"> </w:t>
      </w:r>
      <w:r w:rsidRPr="2DF61692" w:rsidR="3D595205">
        <w:rPr>
          <w:sz w:val="20"/>
          <w:szCs w:val="20"/>
        </w:rPr>
        <w:t>burgerschapscoördinator</w:t>
      </w:r>
      <w:r w:rsidRPr="2DF61692" w:rsidR="57B40AFA">
        <w:rPr>
          <w:sz w:val="20"/>
          <w:szCs w:val="20"/>
        </w:rPr>
        <w:t xml:space="preserve"> bespreekt drie keer per jaar</w:t>
      </w:r>
      <w:r w:rsidR="00F555B1">
        <w:rPr>
          <w:sz w:val="20"/>
          <w:szCs w:val="20"/>
        </w:rPr>
        <w:t xml:space="preserve"> met het team</w:t>
      </w:r>
      <w:r w:rsidRPr="2DF61692" w:rsidR="57B40AFA">
        <w:rPr>
          <w:sz w:val="20"/>
          <w:szCs w:val="20"/>
        </w:rPr>
        <w:t xml:space="preserve"> de voortgang m.b.t. </w:t>
      </w:r>
      <w:r w:rsidRPr="2DF61692" w:rsidR="19851ED1">
        <w:rPr>
          <w:sz w:val="20"/>
          <w:szCs w:val="20"/>
        </w:rPr>
        <w:t>de leerstof</w:t>
      </w:r>
      <w:r w:rsidR="00F555B1">
        <w:rPr>
          <w:sz w:val="20"/>
          <w:szCs w:val="20"/>
        </w:rPr>
        <w:t>jaar</w:t>
      </w:r>
      <w:r w:rsidRPr="2DF61692" w:rsidR="19851ED1">
        <w:rPr>
          <w:sz w:val="20"/>
          <w:szCs w:val="20"/>
        </w:rPr>
        <w:t>planning</w:t>
      </w:r>
      <w:r w:rsidR="00F555B1">
        <w:rPr>
          <w:sz w:val="20"/>
          <w:szCs w:val="20"/>
        </w:rPr>
        <w:t xml:space="preserve"> </w:t>
      </w:r>
      <w:r w:rsidRPr="2DF61692" w:rsidR="57B40AFA">
        <w:rPr>
          <w:sz w:val="20"/>
          <w:szCs w:val="20"/>
        </w:rPr>
        <w:t xml:space="preserve">en houdt de landelijke ontwikkelingen t.a.v. </w:t>
      </w:r>
      <w:r w:rsidRPr="2DF61692" w:rsidR="22A1EAD2">
        <w:rPr>
          <w:sz w:val="20"/>
          <w:szCs w:val="20"/>
        </w:rPr>
        <w:t xml:space="preserve">burgerschapsonderwijs nauwlettend bij. </w:t>
      </w:r>
      <w:r w:rsidRPr="2DF61692" w:rsidR="05208C10">
        <w:rPr>
          <w:sz w:val="20"/>
          <w:szCs w:val="20"/>
        </w:rPr>
        <w:t>Ook ziet zij toe op kennisontwikkeling, materiaalgebruik en een</w:t>
      </w:r>
      <w:r w:rsidRPr="2DF61692" w:rsidR="7AC891D4">
        <w:rPr>
          <w:sz w:val="20"/>
          <w:szCs w:val="20"/>
        </w:rPr>
        <w:t xml:space="preserve"> (toekomstig)</w:t>
      </w:r>
      <w:r w:rsidRPr="2DF61692" w:rsidR="05208C10">
        <w:rPr>
          <w:sz w:val="20"/>
          <w:szCs w:val="20"/>
        </w:rPr>
        <w:t xml:space="preserve"> leerlingvolgsysteem. </w:t>
      </w:r>
    </w:p>
    <w:p w:rsidR="2DF61692" w:rsidP="2DF61692" w:rsidRDefault="2DF61692" w14:paraId="5AF739EE" w14:textId="79D7413A">
      <w:pPr>
        <w:pStyle w:val="NoSpacing"/>
        <w:rPr>
          <w:b/>
          <w:bCs/>
          <w:sz w:val="20"/>
          <w:szCs w:val="20"/>
        </w:rPr>
      </w:pPr>
    </w:p>
    <w:p w:rsidRPr="006A7385" w:rsidR="001E2291" w:rsidP="2DF61692" w:rsidRDefault="001E2291" w14:paraId="7A59FCC1" w14:textId="791F0808">
      <w:pPr>
        <w:pStyle w:val="NoSpacing"/>
        <w:rPr>
          <w:b/>
          <w:bCs/>
          <w:sz w:val="20"/>
          <w:szCs w:val="20"/>
        </w:rPr>
      </w:pPr>
      <w:r w:rsidRPr="2DF61692">
        <w:rPr>
          <w:b/>
          <w:bCs/>
          <w:sz w:val="20"/>
          <w:szCs w:val="20"/>
        </w:rPr>
        <w:t>Organisatie</w:t>
      </w:r>
      <w:r w:rsidRPr="2DF61692" w:rsidR="42D1F983">
        <w:rPr>
          <w:b/>
          <w:bCs/>
          <w:sz w:val="20"/>
          <w:szCs w:val="20"/>
        </w:rPr>
        <w:t xml:space="preserve"> </w:t>
      </w:r>
      <w:r w:rsidR="004B1D0E">
        <w:rPr>
          <w:b/>
          <w:bCs/>
          <w:sz w:val="20"/>
          <w:szCs w:val="20"/>
        </w:rPr>
        <w:t>burg</w:t>
      </w:r>
      <w:r w:rsidR="00547B53">
        <w:rPr>
          <w:b/>
          <w:bCs/>
          <w:sz w:val="20"/>
          <w:szCs w:val="20"/>
        </w:rPr>
        <w:t>erschapskwartier</w:t>
      </w:r>
    </w:p>
    <w:p w:rsidR="00B24376" w:rsidP="2DF61692" w:rsidRDefault="001E2291" w14:paraId="02A04F2E" w14:textId="77777777">
      <w:pPr>
        <w:pStyle w:val="NoSpacing"/>
        <w:rPr>
          <w:sz w:val="20"/>
          <w:szCs w:val="20"/>
        </w:rPr>
      </w:pPr>
      <w:r w:rsidRPr="2DF61692">
        <w:rPr>
          <w:sz w:val="20"/>
          <w:szCs w:val="20"/>
        </w:rPr>
        <w:t xml:space="preserve">De organisatie en het verloop van </w:t>
      </w:r>
      <w:r w:rsidR="00547B53">
        <w:rPr>
          <w:sz w:val="20"/>
          <w:szCs w:val="20"/>
        </w:rPr>
        <w:t>het burgerschapskwartier</w:t>
      </w:r>
      <w:r w:rsidR="00660AC6">
        <w:rPr>
          <w:sz w:val="20"/>
          <w:szCs w:val="20"/>
        </w:rPr>
        <w:t xml:space="preserve"> is als volgt:</w:t>
      </w:r>
      <w:r w:rsidRPr="2DF61692" w:rsidR="0D8AB096">
        <w:rPr>
          <w:sz w:val="20"/>
          <w:szCs w:val="20"/>
        </w:rPr>
        <w:t xml:space="preserve"> </w:t>
      </w:r>
      <w:r w:rsidR="00660AC6">
        <w:rPr>
          <w:sz w:val="20"/>
          <w:szCs w:val="20"/>
        </w:rPr>
        <w:t>i</w:t>
      </w:r>
      <w:r w:rsidRPr="2DF61692" w:rsidR="0D8AB096">
        <w:rPr>
          <w:sz w:val="20"/>
          <w:szCs w:val="20"/>
        </w:rPr>
        <w:t xml:space="preserve">n iedere </w:t>
      </w:r>
      <w:r w:rsidRPr="2DF61692" w:rsidR="583BBF1B">
        <w:rPr>
          <w:sz w:val="20"/>
          <w:szCs w:val="20"/>
        </w:rPr>
        <w:t>groep</w:t>
      </w:r>
      <w:r w:rsidRPr="2DF61692" w:rsidR="0D8AB096">
        <w:rPr>
          <w:sz w:val="20"/>
          <w:szCs w:val="20"/>
        </w:rPr>
        <w:t xml:space="preserve"> staat een </w:t>
      </w:r>
      <w:r w:rsidR="00547B53">
        <w:rPr>
          <w:sz w:val="20"/>
          <w:szCs w:val="20"/>
        </w:rPr>
        <w:t>onderwerp van de leerstofjaarplanning</w:t>
      </w:r>
      <w:r w:rsidR="00E979D6">
        <w:rPr>
          <w:sz w:val="20"/>
          <w:szCs w:val="20"/>
        </w:rPr>
        <w:t xml:space="preserve"> gedurende één week</w:t>
      </w:r>
      <w:r w:rsidR="00547B53">
        <w:rPr>
          <w:sz w:val="20"/>
          <w:szCs w:val="20"/>
        </w:rPr>
        <w:t xml:space="preserve"> centraal. </w:t>
      </w:r>
      <w:r w:rsidR="00962AF0">
        <w:rPr>
          <w:sz w:val="20"/>
          <w:szCs w:val="20"/>
        </w:rPr>
        <w:t xml:space="preserve">Na de </w:t>
      </w:r>
    </w:p>
    <w:p w:rsidRPr="004521E9" w:rsidR="004521E9" w:rsidP="2DF61692" w:rsidRDefault="00962AF0" w14:paraId="068A4F88" w14:textId="2E761214">
      <w:pPr>
        <w:pStyle w:val="NoSpacing"/>
        <w:rPr>
          <w:b/>
          <w:bCs/>
          <w:sz w:val="20"/>
          <w:szCs w:val="20"/>
        </w:rPr>
      </w:pPr>
      <w:r>
        <w:rPr>
          <w:sz w:val="20"/>
          <w:szCs w:val="20"/>
        </w:rPr>
        <w:t>ochtendpauze</w:t>
      </w:r>
      <w:r w:rsidR="00CF1E86">
        <w:rPr>
          <w:sz w:val="20"/>
          <w:szCs w:val="20"/>
        </w:rPr>
        <w:t xml:space="preserve"> om 10.30 uur</w:t>
      </w:r>
      <w:r>
        <w:rPr>
          <w:sz w:val="20"/>
          <w:szCs w:val="20"/>
        </w:rPr>
        <w:t xml:space="preserve"> wordt hier in alle groepen</w:t>
      </w:r>
      <w:r w:rsidR="00771AB8">
        <w:rPr>
          <w:sz w:val="20"/>
          <w:szCs w:val="20"/>
        </w:rPr>
        <w:t xml:space="preserve"> 15 minuten</w:t>
      </w:r>
      <w:r>
        <w:rPr>
          <w:sz w:val="20"/>
          <w:szCs w:val="20"/>
        </w:rPr>
        <w:t xml:space="preserve"> aandacht aan besteed. De leerkracht laat zich inspireren door de leerstofjaarplanning waarin </w:t>
      </w:r>
      <w:r w:rsidR="00CF1E86">
        <w:rPr>
          <w:sz w:val="20"/>
          <w:szCs w:val="20"/>
        </w:rPr>
        <w:t>bronverwijzingen en activiteiten zijn opgenomen, maar kan hierin ook eigen doelgerichte keuzes in maken</w:t>
      </w:r>
      <w:r w:rsidR="00771AB8">
        <w:rPr>
          <w:sz w:val="20"/>
          <w:szCs w:val="20"/>
        </w:rPr>
        <w:t xml:space="preserve">. </w:t>
      </w:r>
    </w:p>
    <w:p w:rsidRPr="004521E9" w:rsidR="004521E9" w:rsidP="2DF61692" w:rsidRDefault="004521E9" w14:paraId="2DD787C0" w14:textId="66A3F57D">
      <w:pPr>
        <w:pStyle w:val="NoSpacing"/>
        <w:rPr>
          <w:b/>
          <w:bCs/>
          <w:sz w:val="20"/>
          <w:szCs w:val="20"/>
        </w:rPr>
      </w:pPr>
    </w:p>
    <w:p w:rsidRPr="004521E9" w:rsidR="004521E9" w:rsidP="2DF61692" w:rsidRDefault="004521E9" w14:paraId="61F07C99" w14:textId="057F9021">
      <w:pPr>
        <w:pStyle w:val="NoSpacing"/>
        <w:rPr>
          <w:b/>
          <w:bCs/>
          <w:sz w:val="20"/>
          <w:szCs w:val="20"/>
        </w:rPr>
      </w:pPr>
      <w:r w:rsidRPr="2DF61692">
        <w:rPr>
          <w:b/>
          <w:bCs/>
          <w:sz w:val="20"/>
          <w:szCs w:val="20"/>
        </w:rPr>
        <w:t>Afspraken</w:t>
      </w:r>
    </w:p>
    <w:p w:rsidR="459FBA6B" w:rsidP="2DF61692" w:rsidRDefault="00771AB8" w14:paraId="07A4DECD" w14:textId="68E723FD">
      <w:pPr>
        <w:pStyle w:val="NoSpacing"/>
        <w:numPr>
          <w:ilvl w:val="0"/>
          <w:numId w:val="3"/>
        </w:numPr>
        <w:rPr>
          <w:rFonts w:eastAsiaTheme="minorEastAsia"/>
          <w:sz w:val="20"/>
          <w:szCs w:val="20"/>
        </w:rPr>
      </w:pPr>
      <w:r>
        <w:rPr>
          <w:sz w:val="20"/>
          <w:szCs w:val="20"/>
        </w:rPr>
        <w:t xml:space="preserve">Op alle lesdagen, behalve op maandag, is er om 10.30 uur een Burgerschapskwartier. Tijdens dit kwartier wordt gewerkt </w:t>
      </w:r>
      <w:r w:rsidR="00506FE0">
        <w:rPr>
          <w:sz w:val="20"/>
          <w:szCs w:val="20"/>
        </w:rPr>
        <w:t xml:space="preserve">aan de doelen uit de leerstofjaarplanning. </w:t>
      </w:r>
    </w:p>
    <w:p w:rsidRPr="00B326F7" w:rsidR="4930794D" w:rsidP="2DF61692" w:rsidRDefault="00506FE0" w14:paraId="2343D2BC" w14:textId="7EE175D3">
      <w:pPr>
        <w:pStyle w:val="NoSpacing"/>
        <w:numPr>
          <w:ilvl w:val="0"/>
          <w:numId w:val="3"/>
        </w:numPr>
        <w:rPr>
          <w:rFonts w:eastAsiaTheme="minorEastAsia"/>
          <w:sz w:val="20"/>
          <w:szCs w:val="20"/>
        </w:rPr>
      </w:pPr>
      <w:r>
        <w:rPr>
          <w:sz w:val="20"/>
          <w:szCs w:val="20"/>
        </w:rPr>
        <w:t>De leerstofdoelen worden ook zoveel mogelijk geïntegreerd tijdens de overige lessen</w:t>
      </w:r>
      <w:r w:rsidR="00FA4ACC">
        <w:rPr>
          <w:sz w:val="20"/>
          <w:szCs w:val="20"/>
        </w:rPr>
        <w:t xml:space="preserve"> zoals</w:t>
      </w:r>
      <w:r>
        <w:rPr>
          <w:sz w:val="20"/>
          <w:szCs w:val="20"/>
        </w:rPr>
        <w:t xml:space="preserve"> mondeling Nederlands, rekenen</w:t>
      </w:r>
      <w:r w:rsidR="00FA4ACC">
        <w:rPr>
          <w:sz w:val="20"/>
          <w:szCs w:val="20"/>
        </w:rPr>
        <w:t xml:space="preserve"> en</w:t>
      </w:r>
      <w:r>
        <w:rPr>
          <w:sz w:val="20"/>
          <w:szCs w:val="20"/>
        </w:rPr>
        <w:t xml:space="preserve"> </w:t>
      </w:r>
      <w:r w:rsidR="00FA4ACC">
        <w:rPr>
          <w:sz w:val="20"/>
          <w:szCs w:val="20"/>
        </w:rPr>
        <w:t>gym</w:t>
      </w:r>
      <w:r w:rsidR="00531D1C">
        <w:rPr>
          <w:sz w:val="20"/>
          <w:szCs w:val="20"/>
        </w:rPr>
        <w:t>, maar komen in principe n</w:t>
      </w:r>
      <w:r w:rsidR="00A034FF">
        <w:rPr>
          <w:sz w:val="20"/>
          <w:szCs w:val="20"/>
        </w:rPr>
        <w:t>ooi</w:t>
      </w:r>
      <w:r w:rsidR="00531D1C">
        <w:rPr>
          <w:sz w:val="20"/>
          <w:szCs w:val="20"/>
        </w:rPr>
        <w:t xml:space="preserve">t in de plaats van het Burgerschapskwartier. </w:t>
      </w:r>
    </w:p>
    <w:p w:rsidR="00B326F7" w:rsidP="2DF61692" w:rsidRDefault="00B326F7" w14:paraId="1F44DB75" w14:textId="28C5DD83">
      <w:pPr>
        <w:pStyle w:val="NoSpacing"/>
        <w:numPr>
          <w:ilvl w:val="0"/>
          <w:numId w:val="3"/>
        </w:numPr>
        <w:rPr>
          <w:rFonts w:eastAsiaTheme="minorEastAsia"/>
          <w:sz w:val="20"/>
          <w:szCs w:val="20"/>
        </w:rPr>
      </w:pPr>
      <w:r>
        <w:rPr>
          <w:sz w:val="20"/>
          <w:szCs w:val="20"/>
        </w:rPr>
        <w:t>Bijzonderheden n.a.v. de lessen worden meteen genoteerd in de leerstofjaarplanning. 4 keer per jaar wordt het uitstroomperspectief van iedere leerling bijgewerkt</w:t>
      </w:r>
      <w:r w:rsidR="00F56160">
        <w:rPr>
          <w:sz w:val="20"/>
          <w:szCs w:val="20"/>
        </w:rPr>
        <w:t>. Hiervoor wordt teruggeblikt op de leerstofjaarplanning</w:t>
      </w:r>
      <w:r w:rsidR="00805F82">
        <w:rPr>
          <w:sz w:val="20"/>
          <w:szCs w:val="20"/>
        </w:rPr>
        <w:t xml:space="preserve"> en worden eventuele bijzonderheden per leerling overgenomen</w:t>
      </w:r>
      <w:r w:rsidR="00735D66">
        <w:rPr>
          <w:sz w:val="20"/>
          <w:szCs w:val="20"/>
        </w:rPr>
        <w:t xml:space="preserve">. </w:t>
      </w:r>
    </w:p>
    <w:p w:rsidR="00AB3D50" w:rsidP="2DF61692" w:rsidRDefault="00FA4ACC" w14:paraId="1D64DC35" w14:textId="2C227AA7">
      <w:pPr>
        <w:pStyle w:val="NoSpacing"/>
        <w:numPr>
          <w:ilvl w:val="0"/>
          <w:numId w:val="3"/>
        </w:numPr>
        <w:rPr>
          <w:sz w:val="20"/>
          <w:szCs w:val="20"/>
        </w:rPr>
      </w:pPr>
      <w:r w:rsidRPr="10EFA61F" w:rsidR="00FA4ACC">
        <w:rPr>
          <w:sz w:val="20"/>
          <w:szCs w:val="20"/>
        </w:rPr>
        <w:t>J</w:t>
      </w:r>
      <w:r w:rsidRPr="10EFA61F" w:rsidR="00FA4ACC">
        <w:rPr>
          <w:sz w:val="20"/>
          <w:szCs w:val="20"/>
        </w:rPr>
        <w:t>u</w:t>
      </w:r>
      <w:r w:rsidRPr="10EFA61F" w:rsidR="00B326F7">
        <w:rPr>
          <w:sz w:val="20"/>
          <w:szCs w:val="20"/>
        </w:rPr>
        <w:t xml:space="preserve">f </w:t>
      </w:r>
      <w:r w:rsidRPr="10EFA61F" w:rsidR="007E11DA">
        <w:rPr>
          <w:sz w:val="20"/>
          <w:szCs w:val="20"/>
        </w:rPr>
        <w:t>Karin</w:t>
      </w:r>
      <w:r w:rsidRPr="10EFA61F" w:rsidR="565E29CE">
        <w:rPr>
          <w:sz w:val="20"/>
          <w:szCs w:val="20"/>
        </w:rPr>
        <w:t xml:space="preserve"> is de </w:t>
      </w:r>
      <w:r w:rsidRPr="10EFA61F" w:rsidR="00125AF2">
        <w:rPr>
          <w:sz w:val="20"/>
          <w:szCs w:val="20"/>
        </w:rPr>
        <w:t>burgerschap</w:t>
      </w:r>
      <w:r w:rsidRPr="10EFA61F" w:rsidR="00D57BE1">
        <w:rPr>
          <w:sz w:val="20"/>
          <w:szCs w:val="20"/>
        </w:rPr>
        <w:t>s</w:t>
      </w:r>
      <w:r w:rsidRPr="10EFA61F" w:rsidR="0C4500C4">
        <w:rPr>
          <w:sz w:val="20"/>
          <w:szCs w:val="20"/>
        </w:rPr>
        <w:t>coördinator</w:t>
      </w:r>
      <w:r w:rsidRPr="10EFA61F" w:rsidR="565E29CE">
        <w:rPr>
          <w:sz w:val="20"/>
          <w:szCs w:val="20"/>
        </w:rPr>
        <w:t xml:space="preserve"> </w:t>
      </w:r>
      <w:r w:rsidRPr="10EFA61F" w:rsidR="585A0482">
        <w:rPr>
          <w:sz w:val="20"/>
          <w:szCs w:val="20"/>
        </w:rPr>
        <w:t>op onze school en begeleidt</w:t>
      </w:r>
      <w:r w:rsidRPr="10EFA61F" w:rsidR="00125AF2">
        <w:rPr>
          <w:sz w:val="20"/>
          <w:szCs w:val="20"/>
        </w:rPr>
        <w:t xml:space="preserve"> </w:t>
      </w:r>
      <w:r w:rsidRPr="10EFA61F" w:rsidR="00125AF2">
        <w:rPr>
          <w:sz w:val="20"/>
          <w:szCs w:val="20"/>
        </w:rPr>
        <w:t xml:space="preserve">nieuwe </w:t>
      </w:r>
      <w:r w:rsidRPr="10EFA61F" w:rsidR="585A0482">
        <w:rPr>
          <w:sz w:val="20"/>
          <w:szCs w:val="20"/>
        </w:rPr>
        <w:t>collega’s</w:t>
      </w:r>
      <w:r w:rsidRPr="10EFA61F" w:rsidR="585A0482">
        <w:rPr>
          <w:sz w:val="20"/>
          <w:szCs w:val="20"/>
        </w:rPr>
        <w:t xml:space="preserve">. Ook kunnen ze bij haar terecht voor advies of hulp. </w:t>
      </w:r>
    </w:p>
    <w:p w:rsidR="00634B8B" w:rsidP="00634B8B" w:rsidRDefault="00634B8B" w14:paraId="220F4588" w14:textId="3EEB3A90">
      <w:pPr>
        <w:pStyle w:val="NoSpacing"/>
        <w:rPr>
          <w:sz w:val="20"/>
          <w:szCs w:val="20"/>
        </w:rPr>
      </w:pPr>
    </w:p>
    <w:p w:rsidR="00634B8B" w:rsidP="00634B8B" w:rsidRDefault="00634B8B" w14:paraId="61327D14" w14:textId="32E3A06E">
      <w:pPr>
        <w:pStyle w:val="NoSpacing"/>
        <w:rPr>
          <w:b/>
          <w:bCs/>
          <w:sz w:val="20"/>
          <w:szCs w:val="20"/>
        </w:rPr>
      </w:pPr>
      <w:r w:rsidRPr="00634B8B">
        <w:rPr>
          <w:b/>
          <w:bCs/>
          <w:sz w:val="20"/>
          <w:szCs w:val="20"/>
        </w:rPr>
        <w:t>Lesmodel</w:t>
      </w:r>
    </w:p>
    <w:p w:rsidR="00634B8B" w:rsidP="00634B8B" w:rsidRDefault="009D3368" w14:paraId="618E7619" w14:textId="357B417F">
      <w:pPr>
        <w:pStyle w:val="NoSpacing"/>
        <w:rPr>
          <w:sz w:val="20"/>
          <w:szCs w:val="20"/>
        </w:rPr>
      </w:pPr>
      <w:r w:rsidRPr="10EFA61F" w:rsidR="009D3368">
        <w:rPr>
          <w:sz w:val="20"/>
          <w:szCs w:val="20"/>
        </w:rPr>
        <w:t>Instructies worden gegeven volgens het EDI-model</w:t>
      </w:r>
      <w:r w:rsidRPr="10EFA61F" w:rsidR="483A5B3F">
        <w:rPr>
          <w:sz w:val="20"/>
          <w:szCs w:val="20"/>
        </w:rPr>
        <w:t>.</w:t>
      </w:r>
    </w:p>
    <w:p w:rsidR="009D3368" w:rsidP="00634B8B" w:rsidRDefault="009D3368" w14:paraId="3B3ACF91" w14:textId="5A39B5FB">
      <w:pPr>
        <w:pStyle w:val="NoSpacing"/>
        <w:rPr>
          <w:sz w:val="20"/>
          <w:szCs w:val="20"/>
        </w:rPr>
      </w:pPr>
    </w:p>
    <w:p w:rsidRPr="009D3368" w:rsidR="009D3368" w:rsidP="00634B8B" w:rsidRDefault="009D3368" w14:paraId="730742E2" w14:textId="5FDDECC6">
      <w:pPr>
        <w:pStyle w:val="NoSpacing"/>
        <w:rPr>
          <w:b/>
          <w:bCs/>
          <w:sz w:val="20"/>
          <w:szCs w:val="20"/>
        </w:rPr>
      </w:pPr>
      <w:r w:rsidRPr="009D3368">
        <w:rPr>
          <w:b/>
          <w:bCs/>
          <w:sz w:val="20"/>
          <w:szCs w:val="20"/>
        </w:rPr>
        <w:t>Differentiatie:</w:t>
      </w:r>
    </w:p>
    <w:p w:rsidRPr="009D3368" w:rsidR="009D3368" w:rsidP="00634B8B" w:rsidRDefault="000A3497" w14:paraId="5FD14703" w14:textId="7F4988F6">
      <w:pPr>
        <w:pStyle w:val="NoSpacing"/>
        <w:rPr>
          <w:sz w:val="20"/>
          <w:szCs w:val="20"/>
        </w:rPr>
      </w:pPr>
      <w:r>
        <w:rPr>
          <w:sz w:val="20"/>
          <w:szCs w:val="20"/>
        </w:rPr>
        <w:t>Van leerlingen die net zijn ingestroomd, wordt verwacht dat zij non-verbaal deelnemen aan de lessen</w:t>
      </w:r>
      <w:r w:rsidR="0038428E">
        <w:rPr>
          <w:sz w:val="20"/>
          <w:szCs w:val="20"/>
        </w:rPr>
        <w:t xml:space="preserve"> zolang het lukt</w:t>
      </w:r>
      <w:r>
        <w:rPr>
          <w:sz w:val="20"/>
          <w:szCs w:val="20"/>
        </w:rPr>
        <w:t xml:space="preserve">. Van leerlingen die </w:t>
      </w:r>
      <w:r w:rsidR="001E1995">
        <w:rPr>
          <w:sz w:val="20"/>
          <w:szCs w:val="20"/>
        </w:rPr>
        <w:t>normen- en waarden hebben die niet overeenkomstig zijn met heersende normen- en waarden in Nederland</w:t>
      </w:r>
      <w:r w:rsidR="00E718D6">
        <w:rPr>
          <w:sz w:val="20"/>
          <w:szCs w:val="20"/>
        </w:rPr>
        <w:t xml:space="preserve">, geldt dat wij de school als oefenplaats zien. We keuren de </w:t>
      </w:r>
      <w:r w:rsidR="0038428E">
        <w:rPr>
          <w:sz w:val="20"/>
          <w:szCs w:val="20"/>
        </w:rPr>
        <w:t xml:space="preserve">normen en waarden van kinderen niet af, maar leren ze dat </w:t>
      </w:r>
      <w:r w:rsidR="00005A73">
        <w:rPr>
          <w:sz w:val="20"/>
          <w:szCs w:val="20"/>
        </w:rPr>
        <w:t xml:space="preserve">er in Nederland andere uitgangspunten en regels gelden. </w:t>
      </w:r>
    </w:p>
    <w:p w:rsidR="7F93C8D2" w:rsidP="2DF61692" w:rsidRDefault="7F93C8D2" w14:paraId="64CD4F80" w14:textId="60F185AA">
      <w:pPr>
        <w:pStyle w:val="NoSpacing"/>
        <w:rPr>
          <w:b/>
          <w:bCs/>
          <w:sz w:val="20"/>
          <w:szCs w:val="20"/>
        </w:rPr>
      </w:pPr>
    </w:p>
    <w:p w:rsidRPr="006A7385" w:rsidR="004521E9" w:rsidP="2DF61692" w:rsidRDefault="004521E9" w14:paraId="253FE5B4" w14:textId="1D9E1E25">
      <w:pPr>
        <w:pStyle w:val="NoSpacing"/>
        <w:rPr>
          <w:b/>
          <w:bCs/>
          <w:sz w:val="20"/>
          <w:szCs w:val="20"/>
        </w:rPr>
      </w:pPr>
      <w:r w:rsidRPr="2DF61692">
        <w:rPr>
          <w:b/>
          <w:bCs/>
          <w:sz w:val="20"/>
          <w:szCs w:val="20"/>
        </w:rPr>
        <w:t>Volgen van de ontwikkeling van de leerlingen</w:t>
      </w:r>
    </w:p>
    <w:p w:rsidR="3F68E65C" w:rsidP="2DF61692" w:rsidRDefault="00125AF2" w14:paraId="6803AF80" w14:textId="1CF2CCEE">
      <w:pPr>
        <w:pStyle w:val="NoSpacing"/>
        <w:rPr>
          <w:sz w:val="20"/>
          <w:szCs w:val="20"/>
        </w:rPr>
      </w:pPr>
      <w:r>
        <w:rPr>
          <w:sz w:val="20"/>
          <w:szCs w:val="20"/>
        </w:rPr>
        <w:t xml:space="preserve">4 keer per jaar schrijft de leerkracht een korte reflectie op de behandelde leerdoelen voor burgerschapsonderwijs in het uitstroomperspectief. </w:t>
      </w:r>
    </w:p>
    <w:p w:rsidR="00B95D7F" w:rsidP="2DF61692" w:rsidRDefault="00B95D7F" w14:paraId="7F4BE885" w14:textId="1E242224">
      <w:pPr>
        <w:pStyle w:val="NoSpacing"/>
        <w:rPr>
          <w:sz w:val="20"/>
          <w:szCs w:val="20"/>
        </w:rPr>
      </w:pPr>
    </w:p>
    <w:p w:rsidRPr="00B95D7F" w:rsidR="000542C6" w:rsidP="2DF61692" w:rsidRDefault="00B95D7F" w14:paraId="08D75AFF" w14:textId="548FB7B5">
      <w:pPr>
        <w:pStyle w:val="NoSpacing"/>
        <w:rPr>
          <w:b/>
          <w:bCs/>
          <w:sz w:val="20"/>
          <w:szCs w:val="20"/>
        </w:rPr>
      </w:pPr>
      <w:r w:rsidRPr="2DF61692">
        <w:rPr>
          <w:b/>
          <w:bCs/>
          <w:sz w:val="20"/>
          <w:szCs w:val="20"/>
        </w:rPr>
        <w:t>Ouderbetrokkenheid</w:t>
      </w:r>
    </w:p>
    <w:p w:rsidR="72A20C24" w:rsidP="2DF61692" w:rsidRDefault="613112D6" w14:paraId="60A3D9D7" w14:textId="450ABD81">
      <w:pPr>
        <w:pStyle w:val="NoSpacing"/>
        <w:rPr>
          <w:sz w:val="20"/>
          <w:szCs w:val="20"/>
        </w:rPr>
      </w:pPr>
      <w:r w:rsidRPr="2DF61692">
        <w:rPr>
          <w:sz w:val="20"/>
          <w:szCs w:val="20"/>
        </w:rPr>
        <w:t xml:space="preserve">Tijdens kennismakingsgesprekken ontvangen nieuwe ouders informatie over de werkwijze van </w:t>
      </w:r>
      <w:r w:rsidR="00991238">
        <w:rPr>
          <w:sz w:val="20"/>
          <w:szCs w:val="20"/>
        </w:rPr>
        <w:t xml:space="preserve">de school. Ook worden ze geïnformeerd over de burgerschapsdoelen. </w:t>
      </w:r>
      <w:r w:rsidRPr="2DF61692">
        <w:rPr>
          <w:sz w:val="20"/>
          <w:szCs w:val="20"/>
        </w:rPr>
        <w:t xml:space="preserve"> </w:t>
      </w:r>
    </w:p>
    <w:p w:rsidR="00B95D7F" w:rsidP="2DF61692" w:rsidRDefault="002F46E7" w14:paraId="7FC737BF" w14:textId="4C68E7C5">
      <w:pPr>
        <w:pStyle w:val="NoSpacing"/>
        <w:rPr>
          <w:sz w:val="20"/>
          <w:szCs w:val="20"/>
        </w:rPr>
      </w:pPr>
      <w:r>
        <w:rPr>
          <w:sz w:val="20"/>
          <w:szCs w:val="20"/>
        </w:rPr>
        <w:t xml:space="preserve">Via de ouderapp PARRO </w:t>
      </w:r>
      <w:r w:rsidRPr="2DF61692" w:rsidR="00707864">
        <w:rPr>
          <w:sz w:val="20"/>
          <w:szCs w:val="20"/>
        </w:rPr>
        <w:t>worden ouders</w:t>
      </w:r>
      <w:r w:rsidRPr="2DF61692" w:rsidR="2FD7F442">
        <w:rPr>
          <w:sz w:val="20"/>
          <w:szCs w:val="20"/>
        </w:rPr>
        <w:t xml:space="preserve"> op de hoogte gebracht van belangrijke zaken rondom </w:t>
      </w:r>
      <w:r>
        <w:rPr>
          <w:sz w:val="20"/>
          <w:szCs w:val="20"/>
        </w:rPr>
        <w:t>het burgerschapsonderwijs</w:t>
      </w:r>
      <w:r w:rsidRPr="2DF61692" w:rsidR="00707864">
        <w:rPr>
          <w:sz w:val="20"/>
          <w:szCs w:val="20"/>
        </w:rPr>
        <w:t xml:space="preserve"> in de school/klas.  </w:t>
      </w:r>
    </w:p>
    <w:p w:rsidR="00D3028D" w:rsidP="2DF61692" w:rsidRDefault="00D3028D" w14:paraId="5212781B" w14:textId="6FE1B3B5">
      <w:pPr>
        <w:pStyle w:val="NoSpacing"/>
        <w:rPr>
          <w:sz w:val="20"/>
          <w:szCs w:val="20"/>
        </w:rPr>
      </w:pPr>
      <w:r w:rsidRPr="2DF61692">
        <w:rPr>
          <w:sz w:val="20"/>
          <w:szCs w:val="20"/>
        </w:rPr>
        <w:t>Indien er sprake is van sociale onveiligheid</w:t>
      </w:r>
      <w:r w:rsidR="002F46E7">
        <w:rPr>
          <w:sz w:val="20"/>
          <w:szCs w:val="20"/>
        </w:rPr>
        <w:t>, discriminatie,</w:t>
      </w:r>
      <w:r w:rsidR="00D57BE1">
        <w:rPr>
          <w:sz w:val="20"/>
          <w:szCs w:val="20"/>
        </w:rPr>
        <w:t xml:space="preserve"> </w:t>
      </w:r>
      <w:r w:rsidR="002F46E7">
        <w:rPr>
          <w:sz w:val="20"/>
          <w:szCs w:val="20"/>
        </w:rPr>
        <w:t>etc</w:t>
      </w:r>
      <w:r w:rsidRPr="2DF61692">
        <w:rPr>
          <w:sz w:val="20"/>
          <w:szCs w:val="20"/>
        </w:rPr>
        <w:t xml:space="preserve"> informeren we ouders in een zo vroeg mogelijk stad</w:t>
      </w:r>
      <w:r w:rsidRPr="2DF61692" w:rsidR="00707864">
        <w:rPr>
          <w:sz w:val="20"/>
          <w:szCs w:val="20"/>
        </w:rPr>
        <w:t xml:space="preserve">ium over o.a. interventies en gemaakte afspraken. </w:t>
      </w:r>
    </w:p>
    <w:p w:rsidR="00D747F1" w:rsidP="00473C7A" w:rsidRDefault="00D747F1" w14:paraId="31E84529" w14:textId="77777777">
      <w:pPr>
        <w:rPr>
          <w:rFonts w:ascii="Calibri" w:hAnsi="Calibri" w:eastAsia="Calibri" w:cs="Calibri"/>
          <w:b/>
          <w:bCs/>
          <w:color w:val="000000" w:themeColor="text1"/>
        </w:rPr>
      </w:pPr>
    </w:p>
    <w:p w:rsidRPr="0010131E" w:rsidR="0010131E" w:rsidP="0010131E" w:rsidRDefault="0010131E" w14:paraId="04BC2795" w14:textId="77777777">
      <w:pPr>
        <w:rPr>
          <w:b/>
          <w:bCs/>
          <w:i/>
          <w:iCs/>
        </w:rPr>
      </w:pPr>
      <w:r w:rsidRPr="0010131E">
        <w:rPr>
          <w:b/>
          <w:bCs/>
          <w:i/>
          <w:iCs/>
        </w:rPr>
        <w:t>Toelichting Onderwijsplan burgerschapsonderwijs groep 1 t/m 8</w:t>
      </w:r>
    </w:p>
    <w:p w:rsidRPr="0010131E" w:rsidR="0010131E" w:rsidP="0010131E" w:rsidRDefault="0010131E" w14:paraId="41473C45" w14:textId="77777777">
      <w:pPr>
        <w:rPr>
          <w:i/>
          <w:iCs/>
        </w:rPr>
      </w:pPr>
      <w:r w:rsidRPr="0010131E">
        <w:rPr>
          <w:b/>
          <w:bCs/>
          <w:i/>
          <w:iCs/>
        </w:rPr>
        <w:t>Bronnen/methode:</w:t>
      </w:r>
      <w:r w:rsidRPr="0010131E">
        <w:rPr>
          <w:b/>
          <w:bCs/>
          <w:i/>
          <w:iCs/>
        </w:rPr>
        <w:br/>
      </w:r>
      <w:r w:rsidRPr="0010131E">
        <w:rPr>
          <w:i/>
          <w:iCs/>
        </w:rPr>
        <w:t xml:space="preserve">Welke bronnen gebruiken jullie om het burgerschapsonderwijs uit te voeren? Is dit voor alle groepen gelijk of is er een verschil in de onder- en bovenbouw? </w:t>
      </w:r>
    </w:p>
    <w:p w:rsidRPr="0010131E" w:rsidR="0010131E" w:rsidP="0010131E" w:rsidRDefault="0010131E" w14:paraId="64E0054C" w14:textId="77777777">
      <w:pPr>
        <w:rPr>
          <w:i/>
          <w:iCs/>
        </w:rPr>
      </w:pPr>
      <w:r w:rsidRPr="0010131E">
        <w:rPr>
          <w:b/>
          <w:bCs/>
          <w:i/>
          <w:iCs/>
        </w:rPr>
        <w:t>Leertijd:</w:t>
      </w:r>
      <w:r w:rsidRPr="0010131E">
        <w:rPr>
          <w:i/>
          <w:iCs/>
        </w:rPr>
        <w:br/>
      </w:r>
      <w:r w:rsidRPr="0010131E">
        <w:rPr>
          <w:i/>
          <w:iCs/>
        </w:rPr>
        <w:t>Hoeveel minuten per dag/week besteden jullie aan burgerschapsonderwijs? Is dit voor alle groepen gelijk of is er een verschil in de onder- en bovenbouw?</w:t>
      </w:r>
    </w:p>
    <w:p w:rsidRPr="0010131E" w:rsidR="0010131E" w:rsidP="0010131E" w:rsidRDefault="0010131E" w14:paraId="01381379" w14:textId="77777777">
      <w:pPr>
        <w:rPr>
          <w:i/>
          <w:iCs/>
        </w:rPr>
      </w:pPr>
      <w:r w:rsidRPr="0010131E">
        <w:rPr>
          <w:b/>
          <w:bCs/>
          <w:i/>
          <w:iCs/>
        </w:rPr>
        <w:t>Visie op burgerschapsonderwijs:</w:t>
      </w:r>
      <w:r w:rsidRPr="0010131E">
        <w:rPr>
          <w:i/>
          <w:iCs/>
        </w:rPr>
        <w:br/>
      </w:r>
      <w:r w:rsidRPr="0010131E">
        <w:rPr>
          <w:i/>
          <w:iCs/>
        </w:rPr>
        <w:t>Wat is jullie visie op burgerschapsonderwijs en hoe werkt jullie school aan de wettelijk burgerschapsopdracht:</w:t>
      </w:r>
      <w:r w:rsidRPr="0010131E">
        <w:rPr>
          <w:i/>
          <w:iCs/>
        </w:rPr>
        <w:br/>
      </w:r>
      <w:r w:rsidRPr="0010131E">
        <w:rPr>
          <w:i/>
          <w:iCs/>
        </w:rPr>
        <w:t>- het nadrukkelijk en expliciet bijbrengen van respect voor en kennis van de basiswaarden van de democratische rechtsstaat.</w:t>
      </w:r>
      <w:r w:rsidRPr="0010131E">
        <w:rPr>
          <w:i/>
          <w:iCs/>
        </w:rPr>
        <w:br/>
      </w:r>
      <w:r w:rsidRPr="0010131E">
        <w:rPr>
          <w:i/>
          <w:iCs/>
        </w:rPr>
        <w:t>- de sociale en maatschappelijke competenties die leerlingen nodig hebben om te functioneren in een pluriforme democratische samenleving</w:t>
      </w:r>
      <w:r w:rsidRPr="0010131E">
        <w:rPr>
          <w:i/>
          <w:iCs/>
        </w:rPr>
        <w:br/>
      </w:r>
      <w:r w:rsidRPr="0010131E">
        <w:rPr>
          <w:i/>
          <w:iCs/>
        </w:rPr>
        <w:t>- aandacht schenken aan kennis van soorten van diversiteit op het niveau van groepen en individuen en hoe zij respect daarvoor bevordert</w:t>
      </w:r>
      <w:r w:rsidRPr="0010131E">
        <w:rPr>
          <w:i/>
          <w:iCs/>
        </w:rPr>
        <w:br/>
      </w:r>
      <w:r w:rsidRPr="0010131E">
        <w:rPr>
          <w:i/>
          <w:iCs/>
        </w:rPr>
        <w:t>- fungeren als oefenplaats voor burgerschap</w:t>
      </w:r>
    </w:p>
    <w:p w:rsidRPr="0010131E" w:rsidR="0010131E" w:rsidP="0010131E" w:rsidRDefault="0010131E" w14:paraId="5F4FBAC8" w14:textId="77777777">
      <w:pPr>
        <w:pStyle w:val="NoSpacing"/>
        <w:rPr>
          <w:i/>
          <w:iCs/>
        </w:rPr>
      </w:pPr>
      <w:r w:rsidRPr="0010131E">
        <w:rPr>
          <w:b/>
          <w:bCs/>
          <w:i/>
          <w:iCs/>
          <w:sz w:val="20"/>
          <w:szCs w:val="20"/>
        </w:rPr>
        <w:t xml:space="preserve">Uitvoering programma Burgerschap: </w:t>
      </w:r>
      <w:r w:rsidRPr="0010131E">
        <w:rPr>
          <w:i/>
          <w:iCs/>
        </w:rPr>
        <w:br/>
      </w:r>
      <w:r w:rsidRPr="0010131E">
        <w:rPr>
          <w:i/>
          <w:iCs/>
        </w:rPr>
        <w:t>Hoe weten leerkrachten wat er precies van hen verwacht wordt t.a.v. burgerschapsonderwijs? Is er een coördinator voor het burgerschapsonderwijs? Hoe- en wanneer evalueren jullie het aanbod? En hoe worden ontwikkelingen m.b.t. burgerschapsonderwijs bijgehouden?</w:t>
      </w:r>
    </w:p>
    <w:p w:rsidRPr="0010131E" w:rsidR="0010131E" w:rsidP="0010131E" w:rsidRDefault="0010131E" w14:paraId="10BD82D8" w14:textId="77777777">
      <w:pPr>
        <w:pStyle w:val="NoSpacing"/>
        <w:rPr>
          <w:i/>
          <w:iCs/>
        </w:rPr>
      </w:pPr>
    </w:p>
    <w:p w:rsidRPr="0010131E" w:rsidR="0010131E" w:rsidP="0010131E" w:rsidRDefault="0010131E" w14:paraId="515164E5" w14:textId="77777777">
      <w:pPr>
        <w:pStyle w:val="NoSpacing"/>
        <w:rPr>
          <w:b/>
          <w:bCs/>
          <w:i/>
          <w:iCs/>
        </w:rPr>
      </w:pPr>
      <w:r w:rsidRPr="0010131E">
        <w:rPr>
          <w:b/>
          <w:bCs/>
          <w:i/>
          <w:iCs/>
        </w:rPr>
        <w:t>Organisatie:</w:t>
      </w:r>
    </w:p>
    <w:p w:rsidRPr="0010131E" w:rsidR="0010131E" w:rsidP="0010131E" w:rsidRDefault="0010131E" w14:paraId="3A988985" w14:textId="77777777">
      <w:pPr>
        <w:pStyle w:val="NoSpacing"/>
        <w:rPr>
          <w:i/>
          <w:iCs/>
        </w:rPr>
      </w:pPr>
      <w:r w:rsidRPr="0010131E">
        <w:rPr>
          <w:i/>
          <w:iCs/>
        </w:rPr>
        <w:t>Hoe ziet de dagelijkse praktijk eruit?</w:t>
      </w:r>
    </w:p>
    <w:p w:rsidRPr="0010131E" w:rsidR="0010131E" w:rsidP="0010131E" w:rsidRDefault="0010131E" w14:paraId="08E0957A" w14:textId="77777777">
      <w:pPr>
        <w:pStyle w:val="NoSpacing"/>
        <w:rPr>
          <w:b/>
          <w:bCs/>
          <w:i/>
          <w:iCs/>
          <w:sz w:val="20"/>
          <w:szCs w:val="20"/>
        </w:rPr>
      </w:pPr>
    </w:p>
    <w:p w:rsidRPr="0010131E" w:rsidR="0010131E" w:rsidP="0010131E" w:rsidRDefault="0010131E" w14:paraId="2AD31AD9" w14:textId="77777777">
      <w:pPr>
        <w:rPr>
          <w:i/>
          <w:iCs/>
        </w:rPr>
      </w:pPr>
      <w:r w:rsidRPr="0010131E">
        <w:rPr>
          <w:b/>
          <w:bCs/>
          <w:i/>
          <w:iCs/>
        </w:rPr>
        <w:t>Afspraken:</w:t>
      </w:r>
      <w:r w:rsidRPr="0010131E">
        <w:rPr>
          <w:i/>
          <w:iCs/>
        </w:rPr>
        <w:br/>
      </w:r>
      <w:r w:rsidRPr="0010131E">
        <w:rPr>
          <w:i/>
          <w:iCs/>
        </w:rPr>
        <w:t xml:space="preserve">Hier worden belangrijke afspraken t.a.v. burgerschapsonderwijs vastgelegd. </w:t>
      </w:r>
    </w:p>
    <w:p w:rsidRPr="0010131E" w:rsidR="0010131E" w:rsidP="0010131E" w:rsidRDefault="0010131E" w14:paraId="7FB9D324" w14:textId="77777777">
      <w:pPr>
        <w:rPr>
          <w:i/>
          <w:iCs/>
        </w:rPr>
      </w:pPr>
      <w:r w:rsidRPr="0010131E">
        <w:rPr>
          <w:b/>
          <w:bCs/>
          <w:i/>
          <w:iCs/>
        </w:rPr>
        <w:t>Lesmodel:</w:t>
      </w:r>
      <w:r w:rsidRPr="0010131E">
        <w:rPr>
          <w:b/>
          <w:bCs/>
          <w:i/>
          <w:iCs/>
        </w:rPr>
        <w:br/>
      </w:r>
      <w:r w:rsidRPr="0010131E">
        <w:rPr>
          <w:i/>
          <w:iCs/>
        </w:rPr>
        <w:t xml:space="preserve">Volgens welk lesmodel wordt er op jullie school gewerkt? </w:t>
      </w:r>
    </w:p>
    <w:p w:rsidRPr="0010131E" w:rsidR="0010131E" w:rsidP="0010131E" w:rsidRDefault="0010131E" w14:paraId="16E603E4" w14:textId="77777777">
      <w:pPr>
        <w:rPr>
          <w:b/>
          <w:bCs/>
          <w:i/>
          <w:iCs/>
        </w:rPr>
      </w:pPr>
      <w:r w:rsidRPr="0010131E">
        <w:rPr>
          <w:b/>
          <w:bCs/>
          <w:i/>
          <w:iCs/>
        </w:rPr>
        <w:t>Differentiatie:</w:t>
      </w:r>
      <w:r w:rsidRPr="0010131E">
        <w:rPr>
          <w:b/>
          <w:bCs/>
          <w:i/>
          <w:iCs/>
        </w:rPr>
        <w:br/>
      </w:r>
      <w:r w:rsidRPr="0010131E">
        <w:rPr>
          <w:i/>
          <w:iCs/>
        </w:rPr>
        <w:t>Van leerlingen die net zijn ingestroomd en nog een laag taalniveau hebben, verwacht je andere dingen dan van leerlingen die al enkele maanden onderwijs volgen op jullie school. Hoe differentieer je als leerkracht?</w:t>
      </w:r>
      <w:r w:rsidRPr="0010131E">
        <w:rPr>
          <w:b/>
          <w:bCs/>
          <w:i/>
          <w:iCs/>
        </w:rPr>
        <w:t xml:space="preserve"> </w:t>
      </w:r>
      <w:r w:rsidRPr="0010131E">
        <w:rPr>
          <w:i/>
          <w:iCs/>
        </w:rPr>
        <w:t>En hoe houd je rekening met kinderen die andere normen en waarden hebben t.a.v. goed burgerschap?</w:t>
      </w:r>
      <w:r w:rsidRPr="0010131E">
        <w:rPr>
          <w:b/>
          <w:bCs/>
          <w:i/>
          <w:iCs/>
        </w:rPr>
        <w:t xml:space="preserve"> </w:t>
      </w:r>
    </w:p>
    <w:p w:rsidRPr="0010131E" w:rsidR="0010131E" w:rsidP="0010131E" w:rsidRDefault="0010131E" w14:paraId="11300664" w14:textId="77777777">
      <w:pPr>
        <w:rPr>
          <w:b/>
          <w:bCs/>
          <w:i/>
          <w:iCs/>
        </w:rPr>
      </w:pPr>
      <w:r w:rsidRPr="0010131E">
        <w:rPr>
          <w:b/>
          <w:bCs/>
          <w:i/>
          <w:iCs/>
        </w:rPr>
        <w:t>Volgen van de ontwikkeling van de leerling:</w:t>
      </w:r>
      <w:r w:rsidRPr="0010131E">
        <w:rPr>
          <w:b/>
          <w:bCs/>
          <w:i/>
          <w:iCs/>
        </w:rPr>
        <w:br/>
      </w:r>
      <w:r w:rsidRPr="0010131E">
        <w:rPr>
          <w:i/>
          <w:iCs/>
        </w:rPr>
        <w:t>Hoe houden jullie de vorderingen van leerlingen bij?</w:t>
      </w:r>
      <w:r w:rsidRPr="0010131E">
        <w:rPr>
          <w:b/>
          <w:bCs/>
          <w:i/>
          <w:iCs/>
        </w:rPr>
        <w:t xml:space="preserve">  </w:t>
      </w:r>
    </w:p>
    <w:p w:rsidRPr="0010131E" w:rsidR="0010131E" w:rsidP="3E4E3FBB" w:rsidRDefault="0010131E" w14:paraId="7A71E585" w14:textId="75DB7D0E">
      <w:pPr>
        <w:rPr>
          <w:b w:val="1"/>
          <w:bCs w:val="1"/>
          <w:i w:val="1"/>
          <w:iCs w:val="1"/>
        </w:rPr>
      </w:pPr>
      <w:r w:rsidRPr="3E4E3FBB" w:rsidR="0010131E">
        <w:rPr>
          <w:b w:val="1"/>
          <w:bCs w:val="1"/>
          <w:i w:val="1"/>
          <w:iCs w:val="1"/>
        </w:rPr>
        <w:t>Ouderbetrokkenheid:</w:t>
      </w:r>
      <w:r>
        <w:br/>
      </w:r>
      <w:r w:rsidRPr="3E4E3FBB" w:rsidR="0010131E">
        <w:rPr>
          <w:i w:val="1"/>
          <w:iCs w:val="1"/>
        </w:rPr>
        <w:t>Hoe informeren jullie ouders over de visie op burgerschapsonderwijs op jullie school? (</w:t>
      </w:r>
      <w:r w:rsidRPr="3E4E3FBB" w:rsidR="3EC0C84D">
        <w:rPr>
          <w:i w:val="1"/>
          <w:iCs w:val="1"/>
        </w:rPr>
        <w:t>Hoe</w:t>
      </w:r>
      <w:r w:rsidRPr="3E4E3FBB" w:rsidR="0010131E">
        <w:rPr>
          <w:i w:val="1"/>
          <w:iCs w:val="1"/>
        </w:rPr>
        <w:t>) wordt de voortgang van kinderen besproken met ouders? En hoe betrekken jullie ouders bij hetgeen dat op school geleerd is?</w:t>
      </w:r>
      <w:r w:rsidRPr="3E4E3FBB" w:rsidR="0010131E">
        <w:rPr>
          <w:b w:val="1"/>
          <w:bCs w:val="1"/>
          <w:i w:val="1"/>
          <w:iCs w:val="1"/>
        </w:rPr>
        <w:t xml:space="preserve"> </w:t>
      </w:r>
    </w:p>
    <w:p w:rsidRPr="0010131E" w:rsidR="00B24376" w:rsidP="00473C7A" w:rsidRDefault="00B24376" w14:paraId="6657C4E2" w14:textId="77777777">
      <w:pPr>
        <w:rPr>
          <w:rFonts w:ascii="Calibri" w:hAnsi="Calibri" w:eastAsia="Calibri" w:cs="Calibri"/>
          <w:b/>
          <w:bCs/>
          <w:i/>
          <w:iCs/>
          <w:color w:val="000000" w:themeColor="text1"/>
        </w:rPr>
      </w:pPr>
    </w:p>
    <w:p w:rsidRPr="0010131E" w:rsidR="00B24376" w:rsidP="00473C7A" w:rsidRDefault="00B24376" w14:paraId="4FFE2B0C" w14:textId="77777777">
      <w:pPr>
        <w:rPr>
          <w:rFonts w:ascii="Calibri" w:hAnsi="Calibri" w:eastAsia="Calibri" w:cs="Calibri"/>
          <w:b/>
          <w:bCs/>
          <w:i/>
          <w:iCs/>
          <w:color w:val="000000" w:themeColor="text1"/>
        </w:rPr>
      </w:pPr>
    </w:p>
    <w:p w:rsidRPr="0010131E" w:rsidR="00B24376" w:rsidP="00473C7A" w:rsidRDefault="00B24376" w14:paraId="5E1949A2" w14:textId="64C63C5B">
      <w:pPr>
        <w:rPr>
          <w:rFonts w:ascii="Calibri" w:hAnsi="Calibri" w:eastAsia="Calibri" w:cs="Calibri"/>
          <w:b/>
          <w:bCs/>
          <w:i/>
          <w:iCs/>
          <w:color w:val="000000" w:themeColor="text1"/>
        </w:rPr>
        <w:sectPr w:rsidRPr="0010131E" w:rsidR="00B24376" w:rsidSect="00AB3D50">
          <w:type w:val="continuous"/>
          <w:pgSz w:w="16838" w:h="11906" w:orient="landscape"/>
          <w:pgMar w:top="720" w:right="720" w:bottom="720" w:left="720" w:header="708" w:footer="708" w:gutter="0"/>
          <w:cols w:space="708" w:num="2"/>
          <w:docGrid w:linePitch="360"/>
        </w:sectPr>
      </w:pPr>
    </w:p>
    <w:p w:rsidRPr="004521E9" w:rsidR="004521E9" w:rsidP="2DF61692" w:rsidRDefault="004521E9" w14:paraId="798AC5FE" w14:textId="56AA91FA">
      <w:pPr>
        <w:pStyle w:val="NoSpacing"/>
        <w:rPr>
          <w:sz w:val="20"/>
          <w:szCs w:val="20"/>
        </w:rPr>
      </w:pPr>
    </w:p>
    <w:sectPr w:rsidRPr="004521E9" w:rsidR="004521E9" w:rsidSect="00AB3D50">
      <w:type w:val="continuous"/>
      <w:pgSz w:w="16838" w:h="11906" w:orient="landscape"/>
      <w:pgMar w:top="720" w:right="720" w:bottom="720" w:left="720" w:header="708" w:footer="708"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293"/>
    <w:multiLevelType w:val="hybridMultilevel"/>
    <w:tmpl w:val="2134208A"/>
    <w:lvl w:ilvl="0" w:tplc="FFFFFFFF">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3CB4E6A"/>
    <w:multiLevelType w:val="hybridMultilevel"/>
    <w:tmpl w:val="1C2C4E20"/>
    <w:lvl w:ilvl="0" w:tplc="B85896E2">
      <w:start w:val="1"/>
      <w:numFmt w:val="bullet"/>
      <w:lvlText w:val="-"/>
      <w:lvlJc w:val="left"/>
      <w:pPr>
        <w:ind w:left="720" w:hanging="360"/>
      </w:pPr>
      <w:rPr>
        <w:rFonts w:hint="default" w:ascii="Calibri" w:hAnsi="Calibri"/>
      </w:rPr>
    </w:lvl>
    <w:lvl w:ilvl="1" w:tplc="E708CDF6">
      <w:start w:val="1"/>
      <w:numFmt w:val="bullet"/>
      <w:lvlText w:val="o"/>
      <w:lvlJc w:val="left"/>
      <w:pPr>
        <w:ind w:left="1440" w:hanging="360"/>
      </w:pPr>
      <w:rPr>
        <w:rFonts w:hint="default" w:ascii="Courier New" w:hAnsi="Courier New"/>
      </w:rPr>
    </w:lvl>
    <w:lvl w:ilvl="2" w:tplc="0A12C43A">
      <w:start w:val="1"/>
      <w:numFmt w:val="bullet"/>
      <w:lvlText w:val=""/>
      <w:lvlJc w:val="left"/>
      <w:pPr>
        <w:ind w:left="2160" w:hanging="360"/>
      </w:pPr>
      <w:rPr>
        <w:rFonts w:hint="default" w:ascii="Wingdings" w:hAnsi="Wingdings"/>
      </w:rPr>
    </w:lvl>
    <w:lvl w:ilvl="3" w:tplc="A0B4A970">
      <w:start w:val="1"/>
      <w:numFmt w:val="bullet"/>
      <w:lvlText w:val=""/>
      <w:lvlJc w:val="left"/>
      <w:pPr>
        <w:ind w:left="2880" w:hanging="360"/>
      </w:pPr>
      <w:rPr>
        <w:rFonts w:hint="default" w:ascii="Symbol" w:hAnsi="Symbol"/>
      </w:rPr>
    </w:lvl>
    <w:lvl w:ilvl="4" w:tplc="A71A2D4E">
      <w:start w:val="1"/>
      <w:numFmt w:val="bullet"/>
      <w:lvlText w:val="o"/>
      <w:lvlJc w:val="left"/>
      <w:pPr>
        <w:ind w:left="3600" w:hanging="360"/>
      </w:pPr>
      <w:rPr>
        <w:rFonts w:hint="default" w:ascii="Courier New" w:hAnsi="Courier New"/>
      </w:rPr>
    </w:lvl>
    <w:lvl w:ilvl="5" w:tplc="829AF416">
      <w:start w:val="1"/>
      <w:numFmt w:val="bullet"/>
      <w:lvlText w:val=""/>
      <w:lvlJc w:val="left"/>
      <w:pPr>
        <w:ind w:left="4320" w:hanging="360"/>
      </w:pPr>
      <w:rPr>
        <w:rFonts w:hint="default" w:ascii="Wingdings" w:hAnsi="Wingdings"/>
      </w:rPr>
    </w:lvl>
    <w:lvl w:ilvl="6" w:tplc="82F8F264">
      <w:start w:val="1"/>
      <w:numFmt w:val="bullet"/>
      <w:lvlText w:val=""/>
      <w:lvlJc w:val="left"/>
      <w:pPr>
        <w:ind w:left="5040" w:hanging="360"/>
      </w:pPr>
      <w:rPr>
        <w:rFonts w:hint="default" w:ascii="Symbol" w:hAnsi="Symbol"/>
      </w:rPr>
    </w:lvl>
    <w:lvl w:ilvl="7" w:tplc="7C1263E4">
      <w:start w:val="1"/>
      <w:numFmt w:val="bullet"/>
      <w:lvlText w:val="o"/>
      <w:lvlJc w:val="left"/>
      <w:pPr>
        <w:ind w:left="5760" w:hanging="360"/>
      </w:pPr>
      <w:rPr>
        <w:rFonts w:hint="default" w:ascii="Courier New" w:hAnsi="Courier New"/>
      </w:rPr>
    </w:lvl>
    <w:lvl w:ilvl="8" w:tplc="992CD3FE">
      <w:start w:val="1"/>
      <w:numFmt w:val="bullet"/>
      <w:lvlText w:val=""/>
      <w:lvlJc w:val="left"/>
      <w:pPr>
        <w:ind w:left="6480" w:hanging="360"/>
      </w:pPr>
      <w:rPr>
        <w:rFonts w:hint="default" w:ascii="Wingdings" w:hAnsi="Wingdings"/>
      </w:rPr>
    </w:lvl>
  </w:abstractNum>
  <w:abstractNum w:abstractNumId="2" w15:restartNumberingAfterBreak="0">
    <w:nsid w:val="2CCF4FC8"/>
    <w:multiLevelType w:val="hybridMultilevel"/>
    <w:tmpl w:val="00D09656"/>
    <w:lvl w:ilvl="0" w:tplc="00EA603C">
      <w:start w:val="1"/>
      <w:numFmt w:val="bullet"/>
      <w:lvlText w:val="-"/>
      <w:lvlJc w:val="left"/>
      <w:pPr>
        <w:ind w:left="720" w:hanging="360"/>
      </w:pPr>
      <w:rPr>
        <w:rFonts w:hint="default" w:ascii="Calibri" w:hAnsi="Calibri"/>
      </w:rPr>
    </w:lvl>
    <w:lvl w:ilvl="1" w:tplc="6898313A">
      <w:start w:val="1"/>
      <w:numFmt w:val="bullet"/>
      <w:lvlText w:val="o"/>
      <w:lvlJc w:val="left"/>
      <w:pPr>
        <w:ind w:left="1440" w:hanging="360"/>
      </w:pPr>
      <w:rPr>
        <w:rFonts w:hint="default" w:ascii="Courier New" w:hAnsi="Courier New"/>
      </w:rPr>
    </w:lvl>
    <w:lvl w:ilvl="2" w:tplc="F49EE98E">
      <w:start w:val="1"/>
      <w:numFmt w:val="bullet"/>
      <w:lvlText w:val=""/>
      <w:lvlJc w:val="left"/>
      <w:pPr>
        <w:ind w:left="2160" w:hanging="360"/>
      </w:pPr>
      <w:rPr>
        <w:rFonts w:hint="default" w:ascii="Wingdings" w:hAnsi="Wingdings"/>
      </w:rPr>
    </w:lvl>
    <w:lvl w:ilvl="3" w:tplc="9E22E8BC">
      <w:start w:val="1"/>
      <w:numFmt w:val="bullet"/>
      <w:lvlText w:val=""/>
      <w:lvlJc w:val="left"/>
      <w:pPr>
        <w:ind w:left="2880" w:hanging="360"/>
      </w:pPr>
      <w:rPr>
        <w:rFonts w:hint="default" w:ascii="Symbol" w:hAnsi="Symbol"/>
      </w:rPr>
    </w:lvl>
    <w:lvl w:ilvl="4" w:tplc="1C52E0C6">
      <w:start w:val="1"/>
      <w:numFmt w:val="bullet"/>
      <w:lvlText w:val="o"/>
      <w:lvlJc w:val="left"/>
      <w:pPr>
        <w:ind w:left="3600" w:hanging="360"/>
      </w:pPr>
      <w:rPr>
        <w:rFonts w:hint="default" w:ascii="Courier New" w:hAnsi="Courier New"/>
      </w:rPr>
    </w:lvl>
    <w:lvl w:ilvl="5" w:tplc="BBA074C6">
      <w:start w:val="1"/>
      <w:numFmt w:val="bullet"/>
      <w:lvlText w:val=""/>
      <w:lvlJc w:val="left"/>
      <w:pPr>
        <w:ind w:left="4320" w:hanging="360"/>
      </w:pPr>
      <w:rPr>
        <w:rFonts w:hint="default" w:ascii="Wingdings" w:hAnsi="Wingdings"/>
      </w:rPr>
    </w:lvl>
    <w:lvl w:ilvl="6" w:tplc="7330558E">
      <w:start w:val="1"/>
      <w:numFmt w:val="bullet"/>
      <w:lvlText w:val=""/>
      <w:lvlJc w:val="left"/>
      <w:pPr>
        <w:ind w:left="5040" w:hanging="360"/>
      </w:pPr>
      <w:rPr>
        <w:rFonts w:hint="default" w:ascii="Symbol" w:hAnsi="Symbol"/>
      </w:rPr>
    </w:lvl>
    <w:lvl w:ilvl="7" w:tplc="987EBE7C">
      <w:start w:val="1"/>
      <w:numFmt w:val="bullet"/>
      <w:lvlText w:val="o"/>
      <w:lvlJc w:val="left"/>
      <w:pPr>
        <w:ind w:left="5760" w:hanging="360"/>
      </w:pPr>
      <w:rPr>
        <w:rFonts w:hint="default" w:ascii="Courier New" w:hAnsi="Courier New"/>
      </w:rPr>
    </w:lvl>
    <w:lvl w:ilvl="8" w:tplc="1324CDDC">
      <w:start w:val="1"/>
      <w:numFmt w:val="bullet"/>
      <w:lvlText w:val=""/>
      <w:lvlJc w:val="left"/>
      <w:pPr>
        <w:ind w:left="6480" w:hanging="360"/>
      </w:pPr>
      <w:rPr>
        <w:rFonts w:hint="default" w:ascii="Wingdings" w:hAnsi="Wingdings"/>
      </w:rPr>
    </w:lvl>
  </w:abstractNum>
  <w:num w:numId="1" w16cid:durableId="1161314782">
    <w:abstractNumId w:val="1"/>
  </w:num>
  <w:num w:numId="2" w16cid:durableId="1654406315">
    <w:abstractNumId w:val="2"/>
  </w:num>
  <w:num w:numId="3" w16cid:durableId="36899197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9"/>
    <w:rsid w:val="00005A73"/>
    <w:rsid w:val="00017BC3"/>
    <w:rsid w:val="00020882"/>
    <w:rsid w:val="00031D36"/>
    <w:rsid w:val="000436F1"/>
    <w:rsid w:val="000542C6"/>
    <w:rsid w:val="00056388"/>
    <w:rsid w:val="00082381"/>
    <w:rsid w:val="000A0E37"/>
    <w:rsid w:val="000A3497"/>
    <w:rsid w:val="000B4395"/>
    <w:rsid w:val="000B54D5"/>
    <w:rsid w:val="000C0081"/>
    <w:rsid w:val="000D0AFF"/>
    <w:rsid w:val="0010131E"/>
    <w:rsid w:val="00125AF2"/>
    <w:rsid w:val="00127668"/>
    <w:rsid w:val="00155F12"/>
    <w:rsid w:val="001951AF"/>
    <w:rsid w:val="001A1296"/>
    <w:rsid w:val="001B3831"/>
    <w:rsid w:val="001D509F"/>
    <w:rsid w:val="001E1995"/>
    <w:rsid w:val="001E2291"/>
    <w:rsid w:val="002015FE"/>
    <w:rsid w:val="00226381"/>
    <w:rsid w:val="002D18B1"/>
    <w:rsid w:val="002D29AD"/>
    <w:rsid w:val="002E11C3"/>
    <w:rsid w:val="002F46E7"/>
    <w:rsid w:val="003646B4"/>
    <w:rsid w:val="003653EF"/>
    <w:rsid w:val="0038428E"/>
    <w:rsid w:val="00386088"/>
    <w:rsid w:val="003D0DDF"/>
    <w:rsid w:val="003D4A4A"/>
    <w:rsid w:val="003F6E73"/>
    <w:rsid w:val="00413937"/>
    <w:rsid w:val="004221ED"/>
    <w:rsid w:val="0043211D"/>
    <w:rsid w:val="00433302"/>
    <w:rsid w:val="004521E9"/>
    <w:rsid w:val="004541DB"/>
    <w:rsid w:val="00460383"/>
    <w:rsid w:val="00473C7A"/>
    <w:rsid w:val="004A4C8A"/>
    <w:rsid w:val="004B1D0E"/>
    <w:rsid w:val="004C2847"/>
    <w:rsid w:val="004C4E1E"/>
    <w:rsid w:val="004E37EB"/>
    <w:rsid w:val="00506FE0"/>
    <w:rsid w:val="00531D1C"/>
    <w:rsid w:val="005325C7"/>
    <w:rsid w:val="005379E4"/>
    <w:rsid w:val="00547B53"/>
    <w:rsid w:val="005650D1"/>
    <w:rsid w:val="0058BF19"/>
    <w:rsid w:val="005C7A68"/>
    <w:rsid w:val="00604812"/>
    <w:rsid w:val="00612930"/>
    <w:rsid w:val="00632CC9"/>
    <w:rsid w:val="00634B8B"/>
    <w:rsid w:val="00640FF0"/>
    <w:rsid w:val="00656711"/>
    <w:rsid w:val="00660AC6"/>
    <w:rsid w:val="0067112D"/>
    <w:rsid w:val="00692B4E"/>
    <w:rsid w:val="006A7385"/>
    <w:rsid w:val="00702722"/>
    <w:rsid w:val="00707864"/>
    <w:rsid w:val="00712D10"/>
    <w:rsid w:val="00733DB7"/>
    <w:rsid w:val="00735D66"/>
    <w:rsid w:val="00757CD9"/>
    <w:rsid w:val="00762ACC"/>
    <w:rsid w:val="00771AB8"/>
    <w:rsid w:val="007B0A5F"/>
    <w:rsid w:val="007E11DA"/>
    <w:rsid w:val="00805F82"/>
    <w:rsid w:val="00856614"/>
    <w:rsid w:val="008C0C9F"/>
    <w:rsid w:val="0090753D"/>
    <w:rsid w:val="00923769"/>
    <w:rsid w:val="00950AC7"/>
    <w:rsid w:val="00962AF0"/>
    <w:rsid w:val="00991238"/>
    <w:rsid w:val="009D3368"/>
    <w:rsid w:val="009F544F"/>
    <w:rsid w:val="009F6DC4"/>
    <w:rsid w:val="00A034FF"/>
    <w:rsid w:val="00A14D27"/>
    <w:rsid w:val="00AB3D50"/>
    <w:rsid w:val="00AC6F27"/>
    <w:rsid w:val="00ACE305"/>
    <w:rsid w:val="00AF29DD"/>
    <w:rsid w:val="00B24376"/>
    <w:rsid w:val="00B326F7"/>
    <w:rsid w:val="00B47448"/>
    <w:rsid w:val="00B95D7F"/>
    <w:rsid w:val="00BB5606"/>
    <w:rsid w:val="00BD1C10"/>
    <w:rsid w:val="00C23250"/>
    <w:rsid w:val="00C31232"/>
    <w:rsid w:val="00C41550"/>
    <w:rsid w:val="00C74488"/>
    <w:rsid w:val="00C82FBC"/>
    <w:rsid w:val="00CD224A"/>
    <w:rsid w:val="00CF1E86"/>
    <w:rsid w:val="00D3028D"/>
    <w:rsid w:val="00D57BE1"/>
    <w:rsid w:val="00D747F1"/>
    <w:rsid w:val="00D837B8"/>
    <w:rsid w:val="00DB15E8"/>
    <w:rsid w:val="00E06851"/>
    <w:rsid w:val="00E37182"/>
    <w:rsid w:val="00E4008B"/>
    <w:rsid w:val="00E444B8"/>
    <w:rsid w:val="00E53625"/>
    <w:rsid w:val="00E718D6"/>
    <w:rsid w:val="00E979D6"/>
    <w:rsid w:val="00EA400B"/>
    <w:rsid w:val="00EB4EF8"/>
    <w:rsid w:val="00F02E4D"/>
    <w:rsid w:val="00F555B1"/>
    <w:rsid w:val="00F56160"/>
    <w:rsid w:val="00FA4ACC"/>
    <w:rsid w:val="00FC0FEC"/>
    <w:rsid w:val="0118098B"/>
    <w:rsid w:val="012A75C4"/>
    <w:rsid w:val="01C79ABB"/>
    <w:rsid w:val="020CC310"/>
    <w:rsid w:val="0239171E"/>
    <w:rsid w:val="024FFA48"/>
    <w:rsid w:val="026177B2"/>
    <w:rsid w:val="0263C501"/>
    <w:rsid w:val="026684E1"/>
    <w:rsid w:val="02F1863E"/>
    <w:rsid w:val="034B583F"/>
    <w:rsid w:val="0390EFF6"/>
    <w:rsid w:val="03B20968"/>
    <w:rsid w:val="040A0814"/>
    <w:rsid w:val="04674E5D"/>
    <w:rsid w:val="04C9CE17"/>
    <w:rsid w:val="04CC0E1A"/>
    <w:rsid w:val="0519FA9E"/>
    <w:rsid w:val="05208C10"/>
    <w:rsid w:val="05660966"/>
    <w:rsid w:val="058C96EA"/>
    <w:rsid w:val="05D07EF9"/>
    <w:rsid w:val="05F7F2AD"/>
    <w:rsid w:val="06149BE1"/>
    <w:rsid w:val="065F94BF"/>
    <w:rsid w:val="0667DE7B"/>
    <w:rsid w:val="06B779E4"/>
    <w:rsid w:val="06E03433"/>
    <w:rsid w:val="0734C3AD"/>
    <w:rsid w:val="0755BC37"/>
    <w:rsid w:val="0760C8A5"/>
    <w:rsid w:val="07776F91"/>
    <w:rsid w:val="07825B80"/>
    <w:rsid w:val="07EFE770"/>
    <w:rsid w:val="07F498F7"/>
    <w:rsid w:val="0861F6B1"/>
    <w:rsid w:val="08BD0F75"/>
    <w:rsid w:val="08D0940E"/>
    <w:rsid w:val="08E72CDF"/>
    <w:rsid w:val="095F3F7F"/>
    <w:rsid w:val="09AF84C2"/>
    <w:rsid w:val="09D27D39"/>
    <w:rsid w:val="0A6C646F"/>
    <w:rsid w:val="0A6E9EBE"/>
    <w:rsid w:val="0A9B5A2F"/>
    <w:rsid w:val="0AAACE94"/>
    <w:rsid w:val="0AC84093"/>
    <w:rsid w:val="0AFD677A"/>
    <w:rsid w:val="0B011878"/>
    <w:rsid w:val="0B1114A3"/>
    <w:rsid w:val="0B1AE009"/>
    <w:rsid w:val="0B3B4F9E"/>
    <w:rsid w:val="0B572D29"/>
    <w:rsid w:val="0BA37D39"/>
    <w:rsid w:val="0BC6399B"/>
    <w:rsid w:val="0C4500C4"/>
    <w:rsid w:val="0C5B7E26"/>
    <w:rsid w:val="0C7BA4BF"/>
    <w:rsid w:val="0C88B2D6"/>
    <w:rsid w:val="0C9A911D"/>
    <w:rsid w:val="0CD040E9"/>
    <w:rsid w:val="0CD71FFF"/>
    <w:rsid w:val="0CEAD249"/>
    <w:rsid w:val="0D432CE7"/>
    <w:rsid w:val="0D47C2A5"/>
    <w:rsid w:val="0D6209FC"/>
    <w:rsid w:val="0D895D7A"/>
    <w:rsid w:val="0D8AB096"/>
    <w:rsid w:val="0D98BA71"/>
    <w:rsid w:val="0DAB8BC1"/>
    <w:rsid w:val="0DE28379"/>
    <w:rsid w:val="0E48B565"/>
    <w:rsid w:val="0EFDDA5D"/>
    <w:rsid w:val="0FE485C6"/>
    <w:rsid w:val="100008E4"/>
    <w:rsid w:val="1039139D"/>
    <w:rsid w:val="1084819A"/>
    <w:rsid w:val="109B6BF0"/>
    <w:rsid w:val="10EFA61F"/>
    <w:rsid w:val="10FE0B54"/>
    <w:rsid w:val="1161EFE3"/>
    <w:rsid w:val="116CB2D8"/>
    <w:rsid w:val="11AC55CB"/>
    <w:rsid w:val="11AEC3E9"/>
    <w:rsid w:val="11FC79D8"/>
    <w:rsid w:val="12357B1F"/>
    <w:rsid w:val="12F18CA7"/>
    <w:rsid w:val="13088339"/>
    <w:rsid w:val="1317F6FB"/>
    <w:rsid w:val="13DA4D23"/>
    <w:rsid w:val="14A1E9E3"/>
    <w:rsid w:val="14B37233"/>
    <w:rsid w:val="14E175B7"/>
    <w:rsid w:val="153B24E2"/>
    <w:rsid w:val="1553D509"/>
    <w:rsid w:val="15668224"/>
    <w:rsid w:val="1586B37D"/>
    <w:rsid w:val="161AAF83"/>
    <w:rsid w:val="1660DED4"/>
    <w:rsid w:val="16E06F96"/>
    <w:rsid w:val="1731BF1A"/>
    <w:rsid w:val="177BC4F8"/>
    <w:rsid w:val="182DB15F"/>
    <w:rsid w:val="184D7B5A"/>
    <w:rsid w:val="1873C8AE"/>
    <w:rsid w:val="192A35E8"/>
    <w:rsid w:val="19851ED1"/>
    <w:rsid w:val="198B680C"/>
    <w:rsid w:val="19C6E7F1"/>
    <w:rsid w:val="19DA8ED0"/>
    <w:rsid w:val="1A011DE2"/>
    <w:rsid w:val="1A60C9CD"/>
    <w:rsid w:val="1A903D9D"/>
    <w:rsid w:val="1B04F2A6"/>
    <w:rsid w:val="1B1B279A"/>
    <w:rsid w:val="1B58A05F"/>
    <w:rsid w:val="1BB88E49"/>
    <w:rsid w:val="1BDE1226"/>
    <w:rsid w:val="1BE2E401"/>
    <w:rsid w:val="1BFEFC6F"/>
    <w:rsid w:val="1C9E638B"/>
    <w:rsid w:val="1CC308CE"/>
    <w:rsid w:val="1D536573"/>
    <w:rsid w:val="1D545EAA"/>
    <w:rsid w:val="1E46C1CD"/>
    <w:rsid w:val="1E83E907"/>
    <w:rsid w:val="1ECBA6D7"/>
    <w:rsid w:val="1F32BD0B"/>
    <w:rsid w:val="1F8BA97C"/>
    <w:rsid w:val="1FCBBE7C"/>
    <w:rsid w:val="1FF18326"/>
    <w:rsid w:val="20553382"/>
    <w:rsid w:val="20AD72C3"/>
    <w:rsid w:val="20BA72A9"/>
    <w:rsid w:val="20C67449"/>
    <w:rsid w:val="2105B1E8"/>
    <w:rsid w:val="215C1DD3"/>
    <w:rsid w:val="21653749"/>
    <w:rsid w:val="2217273E"/>
    <w:rsid w:val="2248E06D"/>
    <w:rsid w:val="2293E68C"/>
    <w:rsid w:val="229B4F82"/>
    <w:rsid w:val="22A0A071"/>
    <w:rsid w:val="22A1EAD2"/>
    <w:rsid w:val="22C6905A"/>
    <w:rsid w:val="230F0519"/>
    <w:rsid w:val="23115268"/>
    <w:rsid w:val="23324A52"/>
    <w:rsid w:val="233E403D"/>
    <w:rsid w:val="2352BCC0"/>
    <w:rsid w:val="23B32FB0"/>
    <w:rsid w:val="23B44A0E"/>
    <w:rsid w:val="2451811B"/>
    <w:rsid w:val="2540C283"/>
    <w:rsid w:val="259CE484"/>
    <w:rsid w:val="25D913FE"/>
    <w:rsid w:val="25E2F5C9"/>
    <w:rsid w:val="25ED6966"/>
    <w:rsid w:val="26057F1F"/>
    <w:rsid w:val="262AE883"/>
    <w:rsid w:val="263AFFEC"/>
    <w:rsid w:val="26655E83"/>
    <w:rsid w:val="267655E1"/>
    <w:rsid w:val="2686AD19"/>
    <w:rsid w:val="26CECB36"/>
    <w:rsid w:val="26D3CAC1"/>
    <w:rsid w:val="2706EA7B"/>
    <w:rsid w:val="270D2226"/>
    <w:rsid w:val="28872DA9"/>
    <w:rsid w:val="289998B4"/>
    <w:rsid w:val="289DE007"/>
    <w:rsid w:val="28A92F1A"/>
    <w:rsid w:val="28C2A5BA"/>
    <w:rsid w:val="28ED9C71"/>
    <w:rsid w:val="29016E2E"/>
    <w:rsid w:val="2933AB19"/>
    <w:rsid w:val="29D4DE25"/>
    <w:rsid w:val="2A07320B"/>
    <w:rsid w:val="2A5FE09F"/>
    <w:rsid w:val="2A88AAB7"/>
    <w:rsid w:val="2A9D3E8F"/>
    <w:rsid w:val="2AFEDB90"/>
    <w:rsid w:val="2B2EF52E"/>
    <w:rsid w:val="2B7D3507"/>
    <w:rsid w:val="2B8C28DA"/>
    <w:rsid w:val="2B9340CB"/>
    <w:rsid w:val="2B9D9845"/>
    <w:rsid w:val="2BD69F99"/>
    <w:rsid w:val="2C5FF0EA"/>
    <w:rsid w:val="2C76CF12"/>
    <w:rsid w:val="2CE38590"/>
    <w:rsid w:val="2CED3757"/>
    <w:rsid w:val="2D481E84"/>
    <w:rsid w:val="2D566679"/>
    <w:rsid w:val="2D639E88"/>
    <w:rsid w:val="2D6501D6"/>
    <w:rsid w:val="2D726FFA"/>
    <w:rsid w:val="2D77B4BB"/>
    <w:rsid w:val="2D989890"/>
    <w:rsid w:val="2DE9B192"/>
    <w:rsid w:val="2DF61692"/>
    <w:rsid w:val="2DF96CD6"/>
    <w:rsid w:val="2E0020F2"/>
    <w:rsid w:val="2E451D0A"/>
    <w:rsid w:val="2E612A7E"/>
    <w:rsid w:val="2E7BA7AC"/>
    <w:rsid w:val="2F45A173"/>
    <w:rsid w:val="2F4C13F4"/>
    <w:rsid w:val="2FCB2078"/>
    <w:rsid w:val="2FD4BF15"/>
    <w:rsid w:val="2FD7F442"/>
    <w:rsid w:val="30113401"/>
    <w:rsid w:val="314708F2"/>
    <w:rsid w:val="314A6B18"/>
    <w:rsid w:val="319F724E"/>
    <w:rsid w:val="33405958"/>
    <w:rsid w:val="3356FAC2"/>
    <w:rsid w:val="338C1635"/>
    <w:rsid w:val="33E309E1"/>
    <w:rsid w:val="33E51AA2"/>
    <w:rsid w:val="33F63D06"/>
    <w:rsid w:val="344C0E5B"/>
    <w:rsid w:val="347F431B"/>
    <w:rsid w:val="34D7E22E"/>
    <w:rsid w:val="34DC29B9"/>
    <w:rsid w:val="35048956"/>
    <w:rsid w:val="3513532B"/>
    <w:rsid w:val="358323CF"/>
    <w:rsid w:val="35D8DF14"/>
    <w:rsid w:val="35F10194"/>
    <w:rsid w:val="361DDC3B"/>
    <w:rsid w:val="369B0231"/>
    <w:rsid w:val="36A4BE69"/>
    <w:rsid w:val="36EBA960"/>
    <w:rsid w:val="372A2F6D"/>
    <w:rsid w:val="37A156A1"/>
    <w:rsid w:val="37A61C9A"/>
    <w:rsid w:val="37EBFF50"/>
    <w:rsid w:val="3804F0B4"/>
    <w:rsid w:val="38852182"/>
    <w:rsid w:val="38BA146E"/>
    <w:rsid w:val="38EA6902"/>
    <w:rsid w:val="38F679D5"/>
    <w:rsid w:val="3966F773"/>
    <w:rsid w:val="3987CFB1"/>
    <w:rsid w:val="3A62ADEA"/>
    <w:rsid w:val="3A7921D9"/>
    <w:rsid w:val="3A9804F6"/>
    <w:rsid w:val="3AA213CE"/>
    <w:rsid w:val="3AFF275F"/>
    <w:rsid w:val="3B9C8593"/>
    <w:rsid w:val="3BF812D3"/>
    <w:rsid w:val="3C8FDE28"/>
    <w:rsid w:val="3D06B91F"/>
    <w:rsid w:val="3D5221A7"/>
    <w:rsid w:val="3D595205"/>
    <w:rsid w:val="3D5A5AEB"/>
    <w:rsid w:val="3DB09014"/>
    <w:rsid w:val="3DB916E3"/>
    <w:rsid w:val="3DE40AF0"/>
    <w:rsid w:val="3DEDEF56"/>
    <w:rsid w:val="3E431EA4"/>
    <w:rsid w:val="3E4E3FBB"/>
    <w:rsid w:val="3EAFD04E"/>
    <w:rsid w:val="3EC0C84D"/>
    <w:rsid w:val="3F17AE5E"/>
    <w:rsid w:val="3F19B583"/>
    <w:rsid w:val="3F393818"/>
    <w:rsid w:val="3F65BB59"/>
    <w:rsid w:val="3F68E65C"/>
    <w:rsid w:val="3FB7CE32"/>
    <w:rsid w:val="3FBCEEBC"/>
    <w:rsid w:val="3FC031C1"/>
    <w:rsid w:val="400F87A2"/>
    <w:rsid w:val="404AE616"/>
    <w:rsid w:val="4081B576"/>
    <w:rsid w:val="41274898"/>
    <w:rsid w:val="412A897C"/>
    <w:rsid w:val="413A9E5E"/>
    <w:rsid w:val="426E03CF"/>
    <w:rsid w:val="4291847A"/>
    <w:rsid w:val="42D1F983"/>
    <w:rsid w:val="434F7839"/>
    <w:rsid w:val="436D4F83"/>
    <w:rsid w:val="44DBB5D7"/>
    <w:rsid w:val="459FBA6B"/>
    <w:rsid w:val="46102B7C"/>
    <w:rsid w:val="464B9F4F"/>
    <w:rsid w:val="466E026A"/>
    <w:rsid w:val="471B41A7"/>
    <w:rsid w:val="4728B9B9"/>
    <w:rsid w:val="4729369E"/>
    <w:rsid w:val="47656839"/>
    <w:rsid w:val="47C4C553"/>
    <w:rsid w:val="480A10A0"/>
    <w:rsid w:val="4820A9B7"/>
    <w:rsid w:val="483A5B3F"/>
    <w:rsid w:val="48BD9AFF"/>
    <w:rsid w:val="48C48A1A"/>
    <w:rsid w:val="48D9BABD"/>
    <w:rsid w:val="48E01611"/>
    <w:rsid w:val="48E7BEF6"/>
    <w:rsid w:val="4930794D"/>
    <w:rsid w:val="49E32C5D"/>
    <w:rsid w:val="4B2D9807"/>
    <w:rsid w:val="4BE20BBE"/>
    <w:rsid w:val="4BFC2ADC"/>
    <w:rsid w:val="4C401B14"/>
    <w:rsid w:val="4C89D16E"/>
    <w:rsid w:val="4D1ED8F7"/>
    <w:rsid w:val="4D6B5FB7"/>
    <w:rsid w:val="4D97FB3D"/>
    <w:rsid w:val="4DF48CAB"/>
    <w:rsid w:val="4E30A892"/>
    <w:rsid w:val="4E786B85"/>
    <w:rsid w:val="4EAF0CB2"/>
    <w:rsid w:val="4EE3AF01"/>
    <w:rsid w:val="4EF50645"/>
    <w:rsid w:val="4F7B4A13"/>
    <w:rsid w:val="4FE1CDCF"/>
    <w:rsid w:val="503960E0"/>
    <w:rsid w:val="505679B9"/>
    <w:rsid w:val="507F7F62"/>
    <w:rsid w:val="50B57CE1"/>
    <w:rsid w:val="50D0AC74"/>
    <w:rsid w:val="50F867AC"/>
    <w:rsid w:val="5135E7C1"/>
    <w:rsid w:val="514A3CAC"/>
    <w:rsid w:val="51942E6B"/>
    <w:rsid w:val="51A11082"/>
    <w:rsid w:val="51B0F2E6"/>
    <w:rsid w:val="52077EA5"/>
    <w:rsid w:val="521B4FC3"/>
    <w:rsid w:val="5263CE80"/>
    <w:rsid w:val="526B1DD1"/>
    <w:rsid w:val="530D5B61"/>
    <w:rsid w:val="535B1491"/>
    <w:rsid w:val="538E1A7B"/>
    <w:rsid w:val="539560C3"/>
    <w:rsid w:val="544F0FCC"/>
    <w:rsid w:val="54BF94B4"/>
    <w:rsid w:val="54C89AEC"/>
    <w:rsid w:val="5549C025"/>
    <w:rsid w:val="556C18E2"/>
    <w:rsid w:val="5597C37D"/>
    <w:rsid w:val="55A30D22"/>
    <w:rsid w:val="55AAFAA8"/>
    <w:rsid w:val="55CDD4FD"/>
    <w:rsid w:val="563EC5F2"/>
    <w:rsid w:val="565E29CE"/>
    <w:rsid w:val="566F5FE8"/>
    <w:rsid w:val="56D29690"/>
    <w:rsid w:val="5746CB09"/>
    <w:rsid w:val="57547C50"/>
    <w:rsid w:val="575FA410"/>
    <w:rsid w:val="578FB6AD"/>
    <w:rsid w:val="57B40AFA"/>
    <w:rsid w:val="57CC8C4F"/>
    <w:rsid w:val="583BBF1B"/>
    <w:rsid w:val="583C67BF"/>
    <w:rsid w:val="5846CA18"/>
    <w:rsid w:val="585A0482"/>
    <w:rsid w:val="5897188B"/>
    <w:rsid w:val="58D7B742"/>
    <w:rsid w:val="58E29B6A"/>
    <w:rsid w:val="59905524"/>
    <w:rsid w:val="59C8EF0C"/>
    <w:rsid w:val="59D61FF9"/>
    <w:rsid w:val="59E9FE44"/>
    <w:rsid w:val="5A994588"/>
    <w:rsid w:val="5AC5448B"/>
    <w:rsid w:val="5B123715"/>
    <w:rsid w:val="5C3EDC6A"/>
    <w:rsid w:val="5C7376A5"/>
    <w:rsid w:val="5CB4E611"/>
    <w:rsid w:val="5D3C91E3"/>
    <w:rsid w:val="5E06DF6C"/>
    <w:rsid w:val="5E0F9757"/>
    <w:rsid w:val="5E13C637"/>
    <w:rsid w:val="5E3FAE34"/>
    <w:rsid w:val="5EA51C46"/>
    <w:rsid w:val="5EBF924B"/>
    <w:rsid w:val="5EF3FD90"/>
    <w:rsid w:val="5F7E165E"/>
    <w:rsid w:val="5FDCEC60"/>
    <w:rsid w:val="5FF62DB5"/>
    <w:rsid w:val="60199EFC"/>
    <w:rsid w:val="60433889"/>
    <w:rsid w:val="60935EAE"/>
    <w:rsid w:val="60BD1509"/>
    <w:rsid w:val="60E77DE7"/>
    <w:rsid w:val="613112D6"/>
    <w:rsid w:val="620A398B"/>
    <w:rsid w:val="6216FA8A"/>
    <w:rsid w:val="62A502F2"/>
    <w:rsid w:val="62AC5805"/>
    <w:rsid w:val="6345DB87"/>
    <w:rsid w:val="635359CD"/>
    <w:rsid w:val="63A6A67B"/>
    <w:rsid w:val="6407691A"/>
    <w:rsid w:val="646C6D36"/>
    <w:rsid w:val="65188CE7"/>
    <w:rsid w:val="65611221"/>
    <w:rsid w:val="65899FE5"/>
    <w:rsid w:val="65C10725"/>
    <w:rsid w:val="65C11E72"/>
    <w:rsid w:val="65D6E75D"/>
    <w:rsid w:val="65E3F8C7"/>
    <w:rsid w:val="67293445"/>
    <w:rsid w:val="67654005"/>
    <w:rsid w:val="67FA88C3"/>
    <w:rsid w:val="684FE396"/>
    <w:rsid w:val="6A0244F2"/>
    <w:rsid w:val="6A382F54"/>
    <w:rsid w:val="6A5C750F"/>
    <w:rsid w:val="6ABF8385"/>
    <w:rsid w:val="6B466942"/>
    <w:rsid w:val="6B6F2A2B"/>
    <w:rsid w:val="6BAD2259"/>
    <w:rsid w:val="6BC71AFC"/>
    <w:rsid w:val="6BDB256E"/>
    <w:rsid w:val="6BED03B5"/>
    <w:rsid w:val="6BF0D4C7"/>
    <w:rsid w:val="6C1C1DD2"/>
    <w:rsid w:val="6C48938C"/>
    <w:rsid w:val="6C6CD1E7"/>
    <w:rsid w:val="6C7746F3"/>
    <w:rsid w:val="6C94CCA3"/>
    <w:rsid w:val="6CA2F43A"/>
    <w:rsid w:val="6CB2F069"/>
    <w:rsid w:val="6CC2C07B"/>
    <w:rsid w:val="6CCAE5A0"/>
    <w:rsid w:val="6CD05FE3"/>
    <w:rsid w:val="6CDB90F8"/>
    <w:rsid w:val="6D0AFA8C"/>
    <w:rsid w:val="6DCA7BF3"/>
    <w:rsid w:val="6E309D04"/>
    <w:rsid w:val="6E4EC0CA"/>
    <w:rsid w:val="6EBFC6C8"/>
    <w:rsid w:val="6F52BC9B"/>
    <w:rsid w:val="6FA332D2"/>
    <w:rsid w:val="6FA54030"/>
    <w:rsid w:val="6FA5BC07"/>
    <w:rsid w:val="6FCC6D65"/>
    <w:rsid w:val="6FDA84E4"/>
    <w:rsid w:val="707C4DCD"/>
    <w:rsid w:val="70977511"/>
    <w:rsid w:val="70A97133"/>
    <w:rsid w:val="70E776F6"/>
    <w:rsid w:val="71405ABB"/>
    <w:rsid w:val="71BD5903"/>
    <w:rsid w:val="71FB01FD"/>
    <w:rsid w:val="723CD91E"/>
    <w:rsid w:val="7259F71D"/>
    <w:rsid w:val="72A20C24"/>
    <w:rsid w:val="72F33C2D"/>
    <w:rsid w:val="732231ED"/>
    <w:rsid w:val="732861D6"/>
    <w:rsid w:val="737A3C10"/>
    <w:rsid w:val="738FF4F6"/>
    <w:rsid w:val="73926FA6"/>
    <w:rsid w:val="7443057D"/>
    <w:rsid w:val="74626BE7"/>
    <w:rsid w:val="7473BF4D"/>
    <w:rsid w:val="74F72913"/>
    <w:rsid w:val="7519BF84"/>
    <w:rsid w:val="7538E6C6"/>
    <w:rsid w:val="753C9213"/>
    <w:rsid w:val="7545B079"/>
    <w:rsid w:val="75969838"/>
    <w:rsid w:val="75D832C8"/>
    <w:rsid w:val="76184516"/>
    <w:rsid w:val="76463BD2"/>
    <w:rsid w:val="768F74E1"/>
    <w:rsid w:val="76E0C7FA"/>
    <w:rsid w:val="778023F7"/>
    <w:rsid w:val="78482B68"/>
    <w:rsid w:val="784DD66F"/>
    <w:rsid w:val="78619861"/>
    <w:rsid w:val="78FC716F"/>
    <w:rsid w:val="7915A799"/>
    <w:rsid w:val="79446D19"/>
    <w:rsid w:val="7946F8FF"/>
    <w:rsid w:val="79D41D9B"/>
    <w:rsid w:val="79D643B0"/>
    <w:rsid w:val="79EB2FC6"/>
    <w:rsid w:val="7A20AFDE"/>
    <w:rsid w:val="7AC891D4"/>
    <w:rsid w:val="7B1C4AF5"/>
    <w:rsid w:val="7B3084BE"/>
    <w:rsid w:val="7B346157"/>
    <w:rsid w:val="7B598467"/>
    <w:rsid w:val="7B6F10C8"/>
    <w:rsid w:val="7B9C7786"/>
    <w:rsid w:val="7BC4EB4D"/>
    <w:rsid w:val="7BD0D11D"/>
    <w:rsid w:val="7C808611"/>
    <w:rsid w:val="7C8F43B7"/>
    <w:rsid w:val="7D211E56"/>
    <w:rsid w:val="7D5633D7"/>
    <w:rsid w:val="7D67AC06"/>
    <w:rsid w:val="7E335559"/>
    <w:rsid w:val="7E4E895B"/>
    <w:rsid w:val="7E5362E2"/>
    <w:rsid w:val="7EB36439"/>
    <w:rsid w:val="7F35A795"/>
    <w:rsid w:val="7F39D9E7"/>
    <w:rsid w:val="7F5345C1"/>
    <w:rsid w:val="7F93C8D2"/>
    <w:rsid w:val="7FADFFE4"/>
    <w:rsid w:val="7FC283F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81C"/>
  <w15:chartTrackingRefBased/>
  <w15:docId w15:val="{DC39653F-1275-4FC7-BE2C-714338FF87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131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521E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15F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15FE"/>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microsoft.com/office/2011/relationships/people" Target="people.xml" Id="R1adea02c523d4a06" /><Relationship Type="http://schemas.microsoft.com/office/2011/relationships/commentsExtended" Target="commentsExtended.xml" Id="Rbd33ec0146a341b2" /><Relationship Type="http://schemas.microsoft.com/office/2016/09/relationships/commentsIds" Target="commentsIds.xml" Id="R42147b0f94014e67"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E63A2D91DAD42981D843DD4C4717C" ma:contentTypeVersion="17" ma:contentTypeDescription="Een nieuw document maken." ma:contentTypeScope="" ma:versionID="66a279a15f2f1179a4201c2d8c5812d9">
  <xsd:schema xmlns:xsd="http://www.w3.org/2001/XMLSchema" xmlns:xs="http://www.w3.org/2001/XMLSchema" xmlns:p="http://schemas.microsoft.com/office/2006/metadata/properties" xmlns:ns2="81a8658b-77aa-47a3-9d7a-c480730e4a14" xmlns:ns3="1bd2e842-0264-46df-868c-d82b1db2fe69" targetNamespace="http://schemas.microsoft.com/office/2006/metadata/properties" ma:root="true" ma:fieldsID="f23e8bc2216fb237987abf4c2ddd42f1" ns2:_="" ns3:_="">
    <xsd:import namespace="81a8658b-77aa-47a3-9d7a-c480730e4a14"/>
    <xsd:import namespace="1bd2e842-0264-46df-868c-d82b1db2f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658b-77aa-47a3-9d7a-c480730e4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b22535c-56a5-4bef-9c15-4c767476c0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2e842-0264-46df-868c-d82b1db2fe6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e41adfc-13b2-4cb3-b58f-2b26e54ca0bf}" ma:internalName="TaxCatchAll" ma:showField="CatchAllData" ma:web="1bd2e842-0264-46df-868c-d82b1db2f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d2e842-0264-46df-868c-d82b1db2fe69" xsi:nil="true"/>
    <lcf76f155ced4ddcb4097134ff3c332f xmlns="81a8658b-77aa-47a3-9d7a-c480730e4a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5724-3E4D-4869-AF81-84E28A23D9F1}">
  <ds:schemaRefs>
    <ds:schemaRef ds:uri="http://schemas.microsoft.com/sharepoint/v3/contenttype/forms"/>
  </ds:schemaRefs>
</ds:datastoreItem>
</file>

<file path=customXml/itemProps2.xml><?xml version="1.0" encoding="utf-8"?>
<ds:datastoreItem xmlns:ds="http://schemas.openxmlformats.org/officeDocument/2006/customXml" ds:itemID="{B7EE8231-0B65-4548-AA26-E7DDD98AE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8658b-77aa-47a3-9d7a-c480730e4a14"/>
    <ds:schemaRef ds:uri="1bd2e842-0264-46df-868c-d82b1db2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F2049-1041-461D-A157-821432DC9600}">
  <ds:schemaRefs>
    <ds:schemaRef ds:uri="http://schemas.microsoft.com/office/2006/metadata/properties"/>
    <ds:schemaRef ds:uri="http://schemas.microsoft.com/office/infopath/2007/PartnerControls"/>
    <ds:schemaRef ds:uri="1bd2e842-0264-46df-868c-d82b1db2fe69"/>
    <ds:schemaRef ds:uri="81a8658b-77aa-47a3-9d7a-c480730e4a14"/>
  </ds:schemaRefs>
</ds:datastoreItem>
</file>

<file path=customXml/itemProps4.xml><?xml version="1.0" encoding="utf-8"?>
<ds:datastoreItem xmlns:ds="http://schemas.openxmlformats.org/officeDocument/2006/customXml" ds:itemID="{C953034F-EFB1-4AC3-A39B-3DC95FA850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Bot</dc:creator>
  <keywords/>
  <dc:description/>
  <lastModifiedBy>Karlijn de Jonge</lastModifiedBy>
  <revision>23</revision>
  <dcterms:created xsi:type="dcterms:W3CDTF">2023-05-01T16:14:00.0000000Z</dcterms:created>
  <dcterms:modified xsi:type="dcterms:W3CDTF">2023-07-06T12:05:00.7133290Z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0x010100D7CE63A2D91DAD42981D843DD4C4717C</vt:lpwstr>
  </property>
  <property fmtid="{D5CDD505-2E9C-101B-9397-08002B2CF9AE}" pid="3" name="MediaServiceImageTags">
    <vt:lpwstr/>
  </property>
</Properties>
</file>