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Lichtelijst-accent1"/>
        <w:tblW w:w="0" w:type="auto"/>
        <w:tblLook w:val="01E0" w:firstRow="1" w:lastRow="1" w:firstColumn="1" w:lastColumn="1" w:noHBand="0" w:noVBand="0"/>
      </w:tblPr>
      <w:tblGrid>
        <w:gridCol w:w="3388"/>
        <w:gridCol w:w="8"/>
        <w:gridCol w:w="5073"/>
        <w:gridCol w:w="5515"/>
      </w:tblGrid>
      <w:tr w:rsidR="007211CB" w:rsidRPr="005F72EA" w:rsidTr="00C60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00" w:type="dxa"/>
            <w:gridSpan w:val="4"/>
            <w:tcBorders>
              <w:top w:val="single" w:sz="8" w:space="0" w:color="4F81BD" w:themeColor="accent1"/>
            </w:tcBorders>
            <w:shd w:val="clear" w:color="auto" w:fill="FABF8F" w:themeFill="accent6" w:themeFillTint="99"/>
          </w:tcPr>
          <w:p w:rsidR="007211CB" w:rsidRPr="008C4162" w:rsidRDefault="007211CB" w:rsidP="00C60FDD">
            <w:pPr>
              <w:rPr>
                <w:rFonts w:ascii="TheSansOffice LF" w:hAnsi="TheSansOffice LF" w:cs="Arial"/>
                <w:color w:val="auto"/>
                <w:sz w:val="28"/>
                <w:szCs w:val="28"/>
              </w:rPr>
            </w:pPr>
            <w:bookmarkStart w:id="0" w:name="_GoBack"/>
            <w:bookmarkEnd w:id="0"/>
            <w:r w:rsidRPr="008C4162">
              <w:rPr>
                <w:rFonts w:ascii="TheSansOffice LF" w:hAnsi="TheSansOffice LF" w:cs="Arial"/>
                <w:color w:val="auto"/>
                <w:sz w:val="28"/>
                <w:szCs w:val="28"/>
              </w:rPr>
              <w:t>LEERLINGPROFIEL Deel A</w:t>
            </w:r>
            <w:r w:rsidR="00DD56DD">
              <w:rPr>
                <w:rFonts w:ascii="TheSansOffice LF" w:hAnsi="TheSansOffice LF" w:cs="Arial"/>
                <w:color w:val="auto"/>
                <w:sz w:val="28"/>
                <w:szCs w:val="28"/>
              </w:rPr>
              <w:t xml:space="preserve">      </w:t>
            </w:r>
            <w:r w:rsidRPr="008C4162">
              <w:rPr>
                <w:rFonts w:ascii="TheSansOffice LF" w:hAnsi="TheSansOffice LF" w:cs="Arial"/>
                <w:color w:val="auto"/>
                <w:sz w:val="28"/>
                <w:szCs w:val="28"/>
              </w:rPr>
              <w:t>Vaststellen beginsituatie</w:t>
            </w:r>
          </w:p>
          <w:p w:rsidR="007211CB" w:rsidRPr="00DD56DD" w:rsidRDefault="007211CB" w:rsidP="00C60FDD">
            <w:pPr>
              <w:rPr>
                <w:rFonts w:ascii="TheSansOffice LF" w:hAnsi="TheSansOffice LF" w:cs="Arial"/>
                <w:color w:val="auto"/>
                <w:sz w:val="18"/>
                <w:szCs w:val="18"/>
              </w:rPr>
            </w:pPr>
          </w:p>
          <w:p w:rsidR="007211CB" w:rsidRPr="00DD56DD" w:rsidRDefault="00DD56DD" w:rsidP="00DD56DD">
            <w:pPr>
              <w:rPr>
                <w:rFonts w:ascii="TheSansOffice LF" w:hAnsi="TheSansOffice LF" w:cs="Arial"/>
                <w:color w:val="auto"/>
              </w:rPr>
            </w:pPr>
            <w:r>
              <w:rPr>
                <w:rFonts w:ascii="TheSansOffice LF" w:hAnsi="TheSansOffice LF" w:cs="Arial"/>
                <w:color w:val="auto"/>
              </w:rPr>
              <w:t>Datum:</w:t>
            </w:r>
            <w:r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ab/>
              <w:t xml:space="preserve">            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 xml:space="preserve">Naam docent: 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 w:rsidR="007211CB" w:rsidRPr="00DD56DD">
              <w:rPr>
                <w:rFonts w:ascii="TheSansOffice LF" w:hAnsi="TheSansOffice LF" w:cs="Arial"/>
                <w:color w:val="auto"/>
              </w:rPr>
              <w:tab/>
            </w:r>
            <w:r>
              <w:rPr>
                <w:rFonts w:ascii="TheSansOffice LF" w:hAnsi="TheSansOffice LF" w:cs="Arial"/>
                <w:color w:val="auto"/>
              </w:rPr>
              <w:t xml:space="preserve">              Naam leerling</w:t>
            </w:r>
            <w:r w:rsidR="007211CB" w:rsidRPr="00DD56DD">
              <w:rPr>
                <w:rFonts w:ascii="TheSansOffice LF" w:hAnsi="TheSansOffice LF" w:cs="Arial"/>
                <w:color w:val="auto"/>
              </w:rPr>
              <w:t xml:space="preserve">: </w:t>
            </w: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C60FDD">
            <w:pPr>
              <w:rPr>
                <w:rFonts w:ascii="TheSansOffice LF" w:hAnsi="TheSansOffice LF" w:cs="Arial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sz w:val="20"/>
                <w:szCs w:val="20"/>
              </w:rPr>
              <w:t>Voorgeschiedenis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tcBorders>
              <w:left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b/>
                <w:bCs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/>
                <w:sz w:val="20"/>
                <w:szCs w:val="20"/>
              </w:rPr>
              <w:t>Omschrijving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C60FDD">
            <w:pPr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Cs w:val="0"/>
                <w:sz w:val="20"/>
                <w:szCs w:val="20"/>
              </w:rPr>
              <w:t xml:space="preserve">Aandachtspunt(en) </w:t>
            </w:r>
            <w:r w:rsidR="009C50D1">
              <w:rPr>
                <w:rFonts w:ascii="TheSansOffice LF" w:hAnsi="TheSansOffice LF" w:cs="Arial"/>
                <w:bCs w:val="0"/>
                <w:sz w:val="20"/>
                <w:szCs w:val="20"/>
              </w:rPr>
              <w:t>voor onderwijs</w:t>
            </w: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Leeftijd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tcBorders>
              <w:top w:val="nil"/>
              <w:bottom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Vooropleiding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Moedertaal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Verblijfsduur Nederland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36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Woon-/thuissituatie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DD56DD" w:rsidRDefault="00DD56DD" w:rsidP="00DD56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  <w:p w:rsidR="00DD56DD" w:rsidRPr="00DD56DD" w:rsidRDefault="00DD56DD" w:rsidP="00DD56DD">
            <w:pPr>
              <w:spacing w:line="276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pStyle w:val="Lijstalinea"/>
              <w:spacing w:line="276" w:lineRule="auto"/>
              <w:ind w:left="0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Lichamelijke/zintuiglijke bijzonderheden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60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Psychische belemmeringen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DD56DD" w:rsidRPr="005F72EA" w:rsidRDefault="00DD56DD" w:rsidP="00DD56DD">
            <w:pPr>
              <w:spacing w:line="600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600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0" w:type="dxa"/>
            <w:tcBorders>
              <w:right w:val="single" w:sz="8" w:space="0" w:color="4F81BD" w:themeColor="accent1"/>
            </w:tcBorders>
            <w:shd w:val="clear" w:color="auto" w:fill="FFFFFF" w:themeFill="background1"/>
          </w:tcPr>
          <w:p w:rsidR="007211CB" w:rsidRDefault="007211CB" w:rsidP="00DD56DD">
            <w:pPr>
              <w:spacing w:line="276" w:lineRule="auto"/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IQ </w:t>
            </w:r>
            <w:r w:rsidRPr="005F72EA"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Let op: globale indicatie, geen ‘harde maatstaf</w:t>
            </w:r>
            <w:r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’</w:t>
            </w:r>
            <w:r w:rsidRPr="005F72EA">
              <w:rPr>
                <w:rFonts w:ascii="TheSansOffice LF" w:hAnsi="TheSansOffice LF" w:cs="Arial"/>
                <w:b w:val="0"/>
                <w:i/>
                <w:sz w:val="20"/>
                <w:szCs w:val="20"/>
              </w:rPr>
              <w:t>: normen ontbreken</w:t>
            </w:r>
          </w:p>
          <w:p w:rsidR="00652F10" w:rsidRPr="005F72EA" w:rsidRDefault="00652F10" w:rsidP="00DD56DD">
            <w:pPr>
              <w:spacing w:line="276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8" w:type="dxa"/>
            <w:gridSpan w:val="2"/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276" w:lineRule="auto"/>
              <w:rPr>
                <w:rFonts w:ascii="TheSansOffice LF" w:hAnsi="TheSansOffice LF" w:cs="Arial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  <w:tcBorders>
              <w:bottom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sz w:val="20"/>
                <w:szCs w:val="20"/>
              </w:rPr>
              <w:t>Basisvaardigheden: taal en rekenen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left w:val="single" w:sz="8" w:space="0" w:color="4F81BD" w:themeColor="accent1"/>
              <w:bottom w:val="single" w:sz="4" w:space="0" w:color="4F81BD" w:themeColor="accent1"/>
            </w:tcBorders>
            <w:shd w:val="clear" w:color="auto" w:fill="FDE9D9" w:themeFill="accent6" w:themeFillTint="33"/>
          </w:tcPr>
          <w:p w:rsidR="007211CB" w:rsidRPr="005F72EA" w:rsidRDefault="007211CB" w:rsidP="00DD56DD">
            <w:pPr>
              <w:rPr>
                <w:rFonts w:ascii="TheSansOffice LF" w:hAnsi="TheSansOffice LF" w:cs="Arial"/>
                <w:sz w:val="20"/>
                <w:szCs w:val="20"/>
              </w:rPr>
            </w:pPr>
          </w:p>
        </w:tc>
      </w:tr>
      <w:tr w:rsidR="007211CB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 xml:space="preserve">Alfabetisering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DD56DD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  <w:r>
              <w:rPr>
                <w:rFonts w:ascii="TheSansOffice LF" w:hAnsi="TheSansOffice LF" w:cs="Arial"/>
                <w:sz w:val="20"/>
                <w:szCs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b w:val="0"/>
                <w:bCs w:val="0"/>
                <w:sz w:val="20"/>
                <w:szCs w:val="20"/>
              </w:rPr>
            </w:pPr>
          </w:p>
        </w:tc>
      </w:tr>
      <w:tr w:rsidR="007211CB" w:rsidRPr="005F72EA" w:rsidTr="00C60FD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  <w:r w:rsidRPr="005F72EA">
              <w:rPr>
                <w:rFonts w:ascii="TheSansOffice LF" w:hAnsi="TheSansOffice LF" w:cs="Arial"/>
                <w:b w:val="0"/>
                <w:sz w:val="20"/>
                <w:szCs w:val="20"/>
              </w:rPr>
              <w:t>Kennis van het Nederlands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7211CB" w:rsidRPr="005F72EA" w:rsidRDefault="007211CB" w:rsidP="00DD56DD">
            <w:pPr>
              <w:spacing w:line="720" w:lineRule="auto"/>
              <w:rPr>
                <w:rFonts w:ascii="TheSansOffice LF" w:hAnsi="TheSansOffice LF" w:cs="Arial"/>
                <w:sz w:val="20"/>
                <w:szCs w:val="20"/>
              </w:rPr>
            </w:pPr>
          </w:p>
        </w:tc>
      </w:tr>
      <w:tr w:rsidR="00DD56DD" w:rsidRPr="005F72EA" w:rsidTr="00C60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DD56DD">
              <w:rPr>
                <w:rFonts w:ascii="TheSansOffice LF" w:hAnsi="TheSansOffice LF" w:cs="Arial"/>
                <w:b w:val="0"/>
                <w:sz w:val="20"/>
                <w:szCs w:val="20"/>
              </w:rPr>
              <w:t>Meertaligheid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DD56DD" w:rsidRPr="005F72EA" w:rsidRDefault="00DD56DD" w:rsidP="00DD56DD">
            <w:pPr>
              <w:spacing w:line="720" w:lineRule="auto"/>
              <w:rPr>
                <w:rFonts w:cs="Arial"/>
                <w:sz w:val="20"/>
                <w:szCs w:val="20"/>
              </w:rPr>
            </w:pPr>
          </w:p>
        </w:tc>
      </w:tr>
      <w:tr w:rsidR="00DD56DD" w:rsidRPr="00DD56DD" w:rsidTr="00C60FD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8" w:type="dxa"/>
            <w:gridSpan w:val="2"/>
            <w:tcBorders>
              <w:top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  <w:r w:rsidRPr="00DD56DD">
              <w:rPr>
                <w:rFonts w:ascii="TheSansOffice LF" w:hAnsi="TheSansOffice LF" w:cs="Arial"/>
                <w:b w:val="0"/>
                <w:sz w:val="20"/>
                <w:szCs w:val="20"/>
              </w:rPr>
              <w:t>Rekenen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80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522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</w:tcBorders>
            <w:shd w:val="clear" w:color="auto" w:fill="FFFFFF" w:themeFill="background1"/>
          </w:tcPr>
          <w:p w:rsidR="00DD56DD" w:rsidRPr="00DD56DD" w:rsidRDefault="00DD56DD" w:rsidP="00DD56DD">
            <w:pPr>
              <w:spacing w:line="720" w:lineRule="auto"/>
              <w:rPr>
                <w:rFonts w:ascii="TheSansOffice LF" w:hAnsi="TheSansOffice LF" w:cs="Arial"/>
                <w:b w:val="0"/>
                <w:sz w:val="20"/>
                <w:szCs w:val="20"/>
              </w:rPr>
            </w:pPr>
          </w:p>
        </w:tc>
      </w:tr>
    </w:tbl>
    <w:p w:rsidR="007D3D5C" w:rsidRPr="00652F10" w:rsidRDefault="007D3D5C" w:rsidP="00652F10">
      <w:pPr>
        <w:pStyle w:val="Geenafstand"/>
      </w:pPr>
    </w:p>
    <w:sectPr w:rsidR="007D3D5C" w:rsidRPr="00652F10" w:rsidSect="007211CB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540" w:rsidRDefault="00023540" w:rsidP="009C50D1">
      <w:pPr>
        <w:spacing w:after="0" w:line="240" w:lineRule="auto"/>
      </w:pPr>
      <w:r>
        <w:separator/>
      </w:r>
    </w:p>
  </w:endnote>
  <w:endnote w:type="continuationSeparator" w:id="0">
    <w:p w:rsidR="00023540" w:rsidRDefault="00023540" w:rsidP="009C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eSansOffice LF">
    <w:altName w:val="Calibri"/>
    <w:panose1 w:val="00000000000000000000"/>
    <w:charset w:val="00"/>
    <w:family w:val="swiss"/>
    <w:notTrueType/>
    <w:pitch w:val="variable"/>
    <w:sig w:usb0="A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164784659"/>
      <w:docPartObj>
        <w:docPartGallery w:val="Page Numbers (Bottom of Page)"/>
        <w:docPartUnique/>
      </w:docPartObj>
    </w:sdtPr>
    <w:sdtEndPr/>
    <w:sdtContent>
      <w:p w:rsidR="006218AD" w:rsidRPr="00D63242" w:rsidRDefault="009C50D1" w:rsidP="00D63242">
        <w:pPr>
          <w:spacing w:after="0" w:line="240" w:lineRule="auto"/>
          <w:rPr>
            <w:rFonts w:cstheme="minorHAnsi"/>
            <w:b/>
            <w:sz w:val="28"/>
            <w:szCs w:val="20"/>
            <w:lang w:val="en-US"/>
          </w:rPr>
        </w:pPr>
        <w:r w:rsidRPr="00D63242">
          <w:rPr>
            <w:sz w:val="20"/>
            <w:szCs w:val="20"/>
            <w:lang w:val="en-US"/>
          </w:rPr>
          <w:t xml:space="preserve">© ITTA </w:t>
        </w:r>
        <w:proofErr w:type="spellStart"/>
        <w:r w:rsidRPr="00D63242">
          <w:rPr>
            <w:sz w:val="20"/>
            <w:szCs w:val="20"/>
            <w:lang w:val="en-US"/>
          </w:rPr>
          <w:t>UvA</w:t>
        </w:r>
        <w:proofErr w:type="spellEnd"/>
        <w:r w:rsidR="00D63242" w:rsidRPr="00D63242">
          <w:rPr>
            <w:sz w:val="20"/>
            <w:szCs w:val="20"/>
            <w:lang w:val="en-US"/>
          </w:rPr>
          <w:t xml:space="preserve"> BV </w:t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="00D63242" w:rsidRPr="00D63242">
          <w:rPr>
            <w:sz w:val="20"/>
            <w:szCs w:val="20"/>
            <w:lang w:val="en-US"/>
          </w:rPr>
          <w:tab/>
        </w:r>
        <w:r w:rsidRPr="00D63242">
          <w:rPr>
            <w:sz w:val="20"/>
            <w:szCs w:val="20"/>
            <w:lang w:val="en-US"/>
          </w:rPr>
          <w:t xml:space="preserve">Versie </w:t>
        </w:r>
        <w:proofErr w:type="spellStart"/>
        <w:r w:rsidR="00D63242">
          <w:rPr>
            <w:sz w:val="20"/>
            <w:szCs w:val="20"/>
            <w:lang w:val="en-US"/>
          </w:rPr>
          <w:t>augustus</w:t>
        </w:r>
        <w:proofErr w:type="spellEnd"/>
        <w:r w:rsidR="00D63242">
          <w:rPr>
            <w:sz w:val="20"/>
            <w:szCs w:val="20"/>
            <w:lang w:val="en-US"/>
          </w:rPr>
          <w:t xml:space="preserve"> </w:t>
        </w:r>
        <w:r w:rsidRPr="00D63242">
          <w:rPr>
            <w:sz w:val="20"/>
            <w:szCs w:val="20"/>
            <w:lang w:val="en-US"/>
          </w:rPr>
          <w:t>2016</w:t>
        </w:r>
        <w:r w:rsidRPr="00D63242">
          <w:rPr>
            <w:sz w:val="20"/>
            <w:szCs w:val="20"/>
            <w:lang w:val="en-US"/>
          </w:rPr>
          <w:tab/>
        </w:r>
        <w:r w:rsidRPr="00D63242">
          <w:rPr>
            <w:sz w:val="20"/>
            <w:szCs w:val="20"/>
            <w:lang w:val="en-US"/>
          </w:rPr>
          <w:tab/>
        </w:r>
        <w:r w:rsidRPr="001858FB">
          <w:rPr>
            <w:sz w:val="20"/>
            <w:szCs w:val="20"/>
          </w:rPr>
          <w:fldChar w:fldCharType="begin"/>
        </w:r>
        <w:r w:rsidRPr="00D63242">
          <w:rPr>
            <w:sz w:val="20"/>
            <w:szCs w:val="20"/>
            <w:lang w:val="en-US"/>
          </w:rPr>
          <w:instrText>PAGE   \* MERGEFORMAT</w:instrText>
        </w:r>
        <w:r w:rsidRPr="001858FB">
          <w:rPr>
            <w:sz w:val="20"/>
            <w:szCs w:val="20"/>
          </w:rPr>
          <w:fldChar w:fldCharType="separate"/>
        </w:r>
        <w:r w:rsidR="00271631">
          <w:rPr>
            <w:noProof/>
            <w:sz w:val="20"/>
            <w:szCs w:val="20"/>
            <w:lang w:val="en-US"/>
          </w:rPr>
          <w:t>1</w:t>
        </w:r>
        <w:r w:rsidRPr="001858FB">
          <w:rPr>
            <w:sz w:val="20"/>
            <w:szCs w:val="20"/>
          </w:rPr>
          <w:fldChar w:fldCharType="end"/>
        </w:r>
      </w:p>
    </w:sdtContent>
  </w:sdt>
  <w:p w:rsidR="006218AD" w:rsidRPr="00D63242" w:rsidRDefault="00023540">
    <w:pPr>
      <w:pStyle w:val="Voetteks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540" w:rsidRDefault="00023540" w:rsidP="009C50D1">
      <w:pPr>
        <w:spacing w:after="0" w:line="240" w:lineRule="auto"/>
      </w:pPr>
      <w:r>
        <w:separator/>
      </w:r>
    </w:p>
  </w:footnote>
  <w:footnote w:type="continuationSeparator" w:id="0">
    <w:p w:rsidR="00023540" w:rsidRDefault="00023540" w:rsidP="009C5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18AD" w:rsidRDefault="009C50D1">
    <w:pPr>
      <w:pStyle w:val="Koptekst"/>
    </w:pPr>
    <w:r>
      <w:tab/>
    </w:r>
    <w:r>
      <w:tab/>
    </w:r>
    <w:r w:rsidR="00652F10">
      <w:tab/>
    </w:r>
    <w:r w:rsidR="00652F10">
      <w:tab/>
    </w:r>
    <w:r w:rsidR="00652F10">
      <w:tab/>
    </w:r>
    <w:r w:rsidR="00652F10">
      <w:tab/>
    </w:r>
    <w:r w:rsidR="00652F10">
      <w:tab/>
    </w:r>
    <w:r w:rsidRPr="007A06F4">
      <w:rPr>
        <w:noProof/>
        <w:lang w:eastAsia="nl-NL"/>
      </w:rPr>
      <w:drawing>
        <wp:inline distT="0" distB="0" distL="0" distR="0" wp14:anchorId="002A6A50" wp14:editId="763D2A38">
          <wp:extent cx="1037968" cy="440737"/>
          <wp:effectExtent l="19050" t="0" r="0" b="0"/>
          <wp:docPr id="1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/>
                  <a:srcRect l="14894" t="25555" r="16118" b="28169"/>
                  <a:stretch>
                    <a:fillRect/>
                  </a:stretch>
                </pic:blipFill>
                <pic:spPr>
                  <a:xfrm>
                    <a:off x="0" y="0"/>
                    <a:ext cx="1035384" cy="439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559"/>
    <w:multiLevelType w:val="hybridMultilevel"/>
    <w:tmpl w:val="AA12172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B579F"/>
    <w:multiLevelType w:val="hybridMultilevel"/>
    <w:tmpl w:val="8222C3C0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253F7C"/>
    <w:multiLevelType w:val="hybridMultilevel"/>
    <w:tmpl w:val="26A256B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841F15"/>
    <w:multiLevelType w:val="hybridMultilevel"/>
    <w:tmpl w:val="C540BCF0"/>
    <w:lvl w:ilvl="0" w:tplc="990628CA">
      <w:start w:val="3"/>
      <w:numFmt w:val="bullet"/>
      <w:lvlText w:val="-"/>
      <w:lvlJc w:val="left"/>
      <w:pPr>
        <w:ind w:left="72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6D3CF8"/>
    <w:multiLevelType w:val="hybridMultilevel"/>
    <w:tmpl w:val="5DE80B7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BCB66EE"/>
    <w:multiLevelType w:val="hybridMultilevel"/>
    <w:tmpl w:val="B740C53A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375719E"/>
    <w:multiLevelType w:val="hybridMultilevel"/>
    <w:tmpl w:val="8BE43F08"/>
    <w:lvl w:ilvl="0" w:tplc="56E62B6E">
      <w:start w:val="1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C0433E"/>
    <w:multiLevelType w:val="hybridMultilevel"/>
    <w:tmpl w:val="E842C7FE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BB666C"/>
    <w:multiLevelType w:val="hybridMultilevel"/>
    <w:tmpl w:val="F7EA73B2"/>
    <w:lvl w:ilvl="0" w:tplc="990628CA">
      <w:start w:val="3"/>
      <w:numFmt w:val="bullet"/>
      <w:lvlText w:val="-"/>
      <w:lvlJc w:val="left"/>
      <w:pPr>
        <w:ind w:left="360" w:hanging="360"/>
      </w:pPr>
      <w:rPr>
        <w:rFonts w:ascii="TheSansOffice LF" w:eastAsiaTheme="minorHAnsi" w:hAnsi="TheSansOffice LF" w:cstheme="minorHAns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1CB"/>
    <w:rsid w:val="00001E40"/>
    <w:rsid w:val="00023540"/>
    <w:rsid w:val="00023AF5"/>
    <w:rsid w:val="002048C8"/>
    <w:rsid w:val="00271631"/>
    <w:rsid w:val="002F69CB"/>
    <w:rsid w:val="003424C5"/>
    <w:rsid w:val="00366D94"/>
    <w:rsid w:val="00417820"/>
    <w:rsid w:val="00431164"/>
    <w:rsid w:val="00496915"/>
    <w:rsid w:val="005B2E19"/>
    <w:rsid w:val="00652F10"/>
    <w:rsid w:val="007211CB"/>
    <w:rsid w:val="007917F3"/>
    <w:rsid w:val="007D3D5C"/>
    <w:rsid w:val="009C50D1"/>
    <w:rsid w:val="009E28AC"/>
    <w:rsid w:val="00C2493C"/>
    <w:rsid w:val="00D63242"/>
    <w:rsid w:val="00DD56DD"/>
    <w:rsid w:val="00EA6D72"/>
    <w:rsid w:val="00F14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F6A813D-FCC5-4395-8835-D5FDC243D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heSansOffice LF" w:eastAsiaTheme="minorHAnsi" w:hAnsi="TheSansOffice LF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211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721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211CB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72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11CB"/>
  </w:style>
  <w:style w:type="paragraph" w:styleId="Voettekst">
    <w:name w:val="footer"/>
    <w:basedOn w:val="Standaard"/>
    <w:link w:val="VoettekstChar"/>
    <w:uiPriority w:val="99"/>
    <w:unhideWhenUsed/>
    <w:rsid w:val="007211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11CB"/>
  </w:style>
  <w:style w:type="table" w:styleId="Lichtelijst-accent1">
    <w:name w:val="Light List Accent 1"/>
    <w:basedOn w:val="Standaardtabel"/>
    <w:uiPriority w:val="61"/>
    <w:rsid w:val="007211CB"/>
    <w:pPr>
      <w:spacing w:after="0" w:line="240" w:lineRule="auto"/>
    </w:pPr>
    <w:rPr>
      <w:rFonts w:asciiTheme="minorHAnsi" w:eastAsiaTheme="minorEastAsia" w:hAnsiTheme="minorHAnsi"/>
      <w:lang w:eastAsia="nl-N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Ballontekst">
    <w:name w:val="Balloon Text"/>
    <w:basedOn w:val="Standaard"/>
    <w:link w:val="BallontekstChar"/>
    <w:uiPriority w:val="99"/>
    <w:semiHidden/>
    <w:unhideWhenUsed/>
    <w:rsid w:val="00721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211CB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652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D7B6CEA-A143-494D-9930-1EA89D1FE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fscheltinga</dc:creator>
  <cp:lastModifiedBy>Hariette Boerboom</cp:lastModifiedBy>
  <cp:revision>2</cp:revision>
  <cp:lastPrinted>2016-08-19T06:55:00Z</cp:lastPrinted>
  <dcterms:created xsi:type="dcterms:W3CDTF">2018-12-03T17:34:00Z</dcterms:created>
  <dcterms:modified xsi:type="dcterms:W3CDTF">2018-12-03T17:34:00Z</dcterms:modified>
</cp:coreProperties>
</file>